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9B" w:rsidRPr="00097081" w:rsidRDefault="00A3316D" w:rsidP="00BE2D79">
      <w:pPr>
        <w:jc w:val="center"/>
        <w:rPr>
          <w:rFonts w:ascii="標楷體" w:eastAsia="標楷體" w:hAnsi="標楷體"/>
          <w:sz w:val="50"/>
          <w:szCs w:val="50"/>
        </w:rPr>
      </w:pPr>
      <w:r w:rsidRPr="00097081">
        <w:rPr>
          <w:rFonts w:ascii="標楷體" w:eastAsia="標楷體" w:hAnsi="標楷體" w:hint="eastAsia"/>
          <w:sz w:val="50"/>
          <w:szCs w:val="50"/>
        </w:rPr>
        <w:t>新進</w:t>
      </w:r>
      <w:r w:rsidR="00FB7BB3" w:rsidRPr="00097081">
        <w:rPr>
          <w:rFonts w:ascii="標楷體" w:eastAsia="標楷體" w:hAnsi="標楷體" w:hint="eastAsia"/>
          <w:sz w:val="50"/>
          <w:szCs w:val="50"/>
        </w:rPr>
        <w:t>教師</w:t>
      </w:r>
      <w:r w:rsidR="004E48A7" w:rsidRPr="00097081">
        <w:rPr>
          <w:rFonts w:ascii="標楷體" w:eastAsia="標楷體" w:hAnsi="標楷體" w:hint="eastAsia"/>
          <w:sz w:val="50"/>
          <w:szCs w:val="50"/>
          <w:lang w:eastAsia="zh-HK"/>
        </w:rPr>
        <w:t>經驗</w:t>
      </w:r>
      <w:r w:rsidR="00F1321E" w:rsidRPr="00097081">
        <w:rPr>
          <w:rFonts w:ascii="標楷體" w:eastAsia="標楷體" w:hAnsi="標楷體" w:hint="eastAsia"/>
          <w:sz w:val="50"/>
          <w:szCs w:val="50"/>
        </w:rPr>
        <w:t>傳承</w:t>
      </w:r>
      <w:r w:rsidRPr="00097081">
        <w:rPr>
          <w:rFonts w:ascii="標楷體" w:eastAsia="標楷體" w:hAnsi="標楷體" w:hint="eastAsia"/>
          <w:sz w:val="50"/>
          <w:szCs w:val="50"/>
        </w:rPr>
        <w:t>檢核表</w:t>
      </w:r>
    </w:p>
    <w:p w:rsidR="00DA7CBC" w:rsidRPr="00097081" w:rsidRDefault="00DA7CBC" w:rsidP="00BE2D79">
      <w:pPr>
        <w:jc w:val="center"/>
        <w:rPr>
          <w:rFonts w:ascii="標楷體" w:eastAsia="標楷體" w:hAnsi="標楷體"/>
          <w:sz w:val="50"/>
          <w:szCs w:val="50"/>
        </w:rPr>
      </w:pPr>
    </w:p>
    <w:p w:rsidR="006D2B9B" w:rsidRPr="00097081" w:rsidRDefault="006D2B9B" w:rsidP="00F1321E">
      <w:pPr>
        <w:rPr>
          <w:rFonts w:ascii="標楷體" w:eastAsia="標楷體" w:hAnsi="標楷體"/>
          <w:b/>
          <w:sz w:val="26"/>
          <w:szCs w:val="26"/>
          <w:u w:val="single"/>
        </w:rPr>
      </w:pPr>
      <w:r w:rsidRPr="00097081">
        <w:rPr>
          <w:rFonts w:ascii="標楷體" w:eastAsia="標楷體" w:hAnsi="標楷體" w:hint="eastAsia"/>
          <w:b/>
          <w:sz w:val="26"/>
          <w:szCs w:val="26"/>
        </w:rPr>
        <w:t>新進教師</w:t>
      </w:r>
      <w:r w:rsidR="00F1321E" w:rsidRPr="00097081">
        <w:rPr>
          <w:rFonts w:ascii="標楷體" w:eastAsia="標楷體" w:hAnsi="標楷體" w:hint="eastAsia"/>
          <w:b/>
          <w:sz w:val="26"/>
          <w:szCs w:val="26"/>
        </w:rPr>
        <w:t>：</w:t>
      </w:r>
      <w:r w:rsidR="00F1321E" w:rsidRPr="0009708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</w:t>
      </w:r>
      <w:r w:rsidRPr="00097081">
        <w:rPr>
          <w:rFonts w:ascii="標楷體" w:eastAsia="標楷體" w:hAnsi="標楷體"/>
          <w:b/>
          <w:sz w:val="26"/>
          <w:szCs w:val="26"/>
        </w:rPr>
        <w:t xml:space="preserve">    </w:t>
      </w:r>
      <w:r w:rsidRPr="00097081">
        <w:rPr>
          <w:rFonts w:ascii="標楷體" w:eastAsia="標楷體" w:hAnsi="標楷體" w:hint="eastAsia"/>
          <w:b/>
          <w:sz w:val="26"/>
          <w:szCs w:val="26"/>
        </w:rPr>
        <w:t>指導教師：</w:t>
      </w:r>
      <w:r w:rsidRPr="0009708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   </w:t>
      </w:r>
    </w:p>
    <w:tbl>
      <w:tblPr>
        <w:tblStyle w:val="a3"/>
        <w:tblW w:w="10578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456"/>
        <w:gridCol w:w="1900"/>
        <w:gridCol w:w="1843"/>
        <w:gridCol w:w="4820"/>
        <w:gridCol w:w="850"/>
        <w:gridCol w:w="709"/>
      </w:tblGrid>
      <w:tr w:rsidR="00097081" w:rsidRPr="00097081" w:rsidTr="003A30E4">
        <w:trPr>
          <w:tblHeader/>
        </w:trPr>
        <w:tc>
          <w:tcPr>
            <w:tcW w:w="456" w:type="dxa"/>
          </w:tcPr>
          <w:p w:rsidR="006D2B9B" w:rsidRPr="00097081" w:rsidRDefault="006D2B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900" w:type="dxa"/>
          </w:tcPr>
          <w:p w:rsidR="006D2B9B" w:rsidRPr="00097081" w:rsidRDefault="006D2B9B" w:rsidP="00A331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業務項目</w:t>
            </w:r>
          </w:p>
        </w:tc>
        <w:tc>
          <w:tcPr>
            <w:tcW w:w="1843" w:type="dxa"/>
          </w:tcPr>
          <w:p w:rsidR="006D2B9B" w:rsidRPr="00097081" w:rsidRDefault="006D2B9B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  <w:p w:rsidR="006D2B9B" w:rsidRPr="00097081" w:rsidRDefault="006D2B9B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4820" w:type="dxa"/>
          </w:tcPr>
          <w:p w:rsidR="006D2B9B" w:rsidRPr="00097081" w:rsidRDefault="006D2B9B" w:rsidP="00A331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業務法令連結</w:t>
            </w:r>
          </w:p>
        </w:tc>
        <w:tc>
          <w:tcPr>
            <w:tcW w:w="850" w:type="dxa"/>
          </w:tcPr>
          <w:p w:rsidR="006D2B9B" w:rsidRPr="00097081" w:rsidRDefault="006D2B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確認完成</w:t>
            </w:r>
          </w:p>
        </w:tc>
        <w:tc>
          <w:tcPr>
            <w:tcW w:w="709" w:type="dxa"/>
          </w:tcPr>
          <w:p w:rsidR="006D2B9B" w:rsidRPr="00097081" w:rsidRDefault="006D2B9B" w:rsidP="00BE2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097081" w:rsidRPr="00097081" w:rsidTr="003A30E4">
        <w:trPr>
          <w:trHeight w:val="720"/>
        </w:trPr>
        <w:tc>
          <w:tcPr>
            <w:tcW w:w="456" w:type="dxa"/>
            <w:vMerge w:val="restart"/>
            <w:vAlign w:val="center"/>
          </w:tcPr>
          <w:p w:rsidR="006859EF" w:rsidRPr="00097081" w:rsidRDefault="006859EF" w:rsidP="008477A6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   </w:t>
            </w:r>
          </w:p>
          <w:p w:rsidR="006859EF" w:rsidRPr="00097081" w:rsidRDefault="006859EF" w:rsidP="008477A6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:rsidR="006859EF" w:rsidRPr="00097081" w:rsidRDefault="006859EF" w:rsidP="008477A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學術單位</w:t>
            </w:r>
          </w:p>
        </w:tc>
        <w:tc>
          <w:tcPr>
            <w:tcW w:w="190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系所科學程中心</w:t>
            </w:r>
            <w:r w:rsidR="006660C6" w:rsidRPr="00097081">
              <w:rPr>
                <w:rFonts w:ascii="標楷體" w:eastAsia="標楷體" w:hAnsi="標楷體" w:hint="eastAsia"/>
                <w:sz w:val="26"/>
                <w:szCs w:val="26"/>
              </w:rPr>
              <w:t>發展概況</w:t>
            </w:r>
          </w:p>
        </w:tc>
        <w:tc>
          <w:tcPr>
            <w:tcW w:w="1843" w:type="dxa"/>
            <w:vMerge w:val="restart"/>
          </w:tcPr>
          <w:p w:rsidR="006859EF" w:rsidRPr="00097081" w:rsidRDefault="006859EF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21"/>
        </w:trPr>
        <w:tc>
          <w:tcPr>
            <w:tcW w:w="456" w:type="dxa"/>
            <w:vMerge/>
          </w:tcPr>
          <w:p w:rsidR="006859EF" w:rsidRPr="00097081" w:rsidRDefault="006859EF" w:rsidP="00EB12BD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900" w:type="dxa"/>
            <w:vAlign w:val="center"/>
          </w:tcPr>
          <w:p w:rsidR="006859EF" w:rsidRPr="00097081" w:rsidRDefault="006859EF" w:rsidP="00671E7F">
            <w:pPr>
              <w:ind w:leftChars="-26" w:left="-6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系所務委員會運作</w:t>
            </w:r>
          </w:p>
        </w:tc>
        <w:tc>
          <w:tcPr>
            <w:tcW w:w="1843" w:type="dxa"/>
            <w:vMerge/>
          </w:tcPr>
          <w:p w:rsidR="006859EF" w:rsidRPr="00097081" w:rsidRDefault="006859EF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01"/>
        </w:trPr>
        <w:tc>
          <w:tcPr>
            <w:tcW w:w="456" w:type="dxa"/>
            <w:vMerge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教評會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委員運作</w:t>
            </w:r>
          </w:p>
        </w:tc>
        <w:tc>
          <w:tcPr>
            <w:tcW w:w="1843" w:type="dxa"/>
            <w:vMerge/>
          </w:tcPr>
          <w:p w:rsidR="006859EF" w:rsidRPr="00097081" w:rsidRDefault="006859EF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21"/>
        </w:trPr>
        <w:tc>
          <w:tcPr>
            <w:tcW w:w="456" w:type="dxa"/>
            <w:vMerge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委員運作</w:t>
            </w:r>
          </w:p>
        </w:tc>
        <w:tc>
          <w:tcPr>
            <w:tcW w:w="1843" w:type="dxa"/>
            <w:vMerge/>
          </w:tcPr>
          <w:p w:rsidR="006859EF" w:rsidRPr="00097081" w:rsidRDefault="006859EF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398"/>
        </w:trPr>
        <w:tc>
          <w:tcPr>
            <w:tcW w:w="456" w:type="dxa"/>
            <w:vMerge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教學設備</w:t>
            </w:r>
          </w:p>
        </w:tc>
        <w:tc>
          <w:tcPr>
            <w:tcW w:w="1843" w:type="dxa"/>
            <w:vMerge/>
          </w:tcPr>
          <w:p w:rsidR="006859EF" w:rsidRPr="00097081" w:rsidRDefault="006859EF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EF" w:rsidRPr="00097081" w:rsidRDefault="006859EF" w:rsidP="00DD465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19"/>
        </w:trPr>
        <w:tc>
          <w:tcPr>
            <w:tcW w:w="456" w:type="dxa"/>
            <w:vMerge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排課開課</w:t>
            </w:r>
          </w:p>
        </w:tc>
        <w:tc>
          <w:tcPr>
            <w:tcW w:w="1843" w:type="dxa"/>
            <w:vMerge/>
          </w:tcPr>
          <w:p w:rsidR="006859EF" w:rsidRPr="00097081" w:rsidRDefault="006859EF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11"/>
        </w:trPr>
        <w:tc>
          <w:tcPr>
            <w:tcW w:w="456" w:type="dxa"/>
            <w:vMerge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畢業學分審查</w:t>
            </w:r>
          </w:p>
        </w:tc>
        <w:tc>
          <w:tcPr>
            <w:tcW w:w="1843" w:type="dxa"/>
            <w:vMerge/>
          </w:tcPr>
          <w:p w:rsidR="006859EF" w:rsidRPr="00097081" w:rsidRDefault="006859EF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17"/>
        </w:trPr>
        <w:tc>
          <w:tcPr>
            <w:tcW w:w="456" w:type="dxa"/>
            <w:vMerge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學分抵免</w:t>
            </w:r>
          </w:p>
        </w:tc>
        <w:tc>
          <w:tcPr>
            <w:tcW w:w="1843" w:type="dxa"/>
            <w:vMerge/>
          </w:tcPr>
          <w:p w:rsidR="006859EF" w:rsidRPr="00097081" w:rsidRDefault="006859EF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22"/>
        </w:trPr>
        <w:tc>
          <w:tcPr>
            <w:tcW w:w="456" w:type="dxa"/>
            <w:vMerge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課程標準表</w:t>
            </w:r>
          </w:p>
        </w:tc>
        <w:tc>
          <w:tcPr>
            <w:tcW w:w="1843" w:type="dxa"/>
            <w:vMerge/>
          </w:tcPr>
          <w:p w:rsidR="006859EF" w:rsidRPr="00097081" w:rsidRDefault="006859EF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123"/>
        </w:trPr>
        <w:tc>
          <w:tcPr>
            <w:tcW w:w="456" w:type="dxa"/>
            <w:vMerge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6660C6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教學、研究</w:t>
            </w:r>
          </w:p>
          <w:p w:rsidR="006660C6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服務、輔導</w:t>
            </w:r>
          </w:p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經驗傳承</w:t>
            </w:r>
          </w:p>
        </w:tc>
        <w:tc>
          <w:tcPr>
            <w:tcW w:w="1843" w:type="dxa"/>
            <w:vMerge/>
          </w:tcPr>
          <w:p w:rsidR="006859EF" w:rsidRPr="00097081" w:rsidRDefault="006859EF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6859EF" w:rsidRPr="00097081" w:rsidRDefault="006859EF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EF" w:rsidRPr="00097081" w:rsidRDefault="006859EF" w:rsidP="00F308D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30D2" w:rsidRPr="00097081" w:rsidTr="003A30E4">
        <w:trPr>
          <w:trHeight w:val="1054"/>
        </w:trPr>
        <w:tc>
          <w:tcPr>
            <w:tcW w:w="456" w:type="dxa"/>
            <w:vMerge w:val="restart"/>
            <w:vAlign w:val="center"/>
          </w:tcPr>
          <w:p w:rsidR="00BA30D2" w:rsidRPr="00BA30D2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BA30D2">
              <w:rPr>
                <w:rFonts w:ascii="標楷體" w:eastAsia="標楷體" w:hAnsi="標楷體"/>
                <w:sz w:val="26"/>
                <w:szCs w:val="26"/>
              </w:rPr>
              <w:t>秘書室</w:t>
            </w:r>
          </w:p>
        </w:tc>
        <w:tc>
          <w:tcPr>
            <w:tcW w:w="1900" w:type="dxa"/>
            <w:vAlign w:val="center"/>
          </w:tcPr>
          <w:p w:rsidR="00BA30D2" w:rsidRPr="0077294B" w:rsidRDefault="00BA30D2" w:rsidP="00BA30D2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校務評鑑</w:t>
            </w:r>
          </w:p>
        </w:tc>
        <w:tc>
          <w:tcPr>
            <w:tcW w:w="1843" w:type="dxa"/>
            <w:vAlign w:val="center"/>
          </w:tcPr>
          <w:p w:rsidR="00BA30D2" w:rsidRPr="0077294B" w:rsidRDefault="00BA30D2" w:rsidP="00BA30D2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曾幸絹</w:t>
            </w:r>
            <w:r>
              <w:rPr>
                <w:rFonts w:ascii="Cambria" w:eastAsia="標楷體" w:hAnsi="Cambria"/>
                <w:sz w:val="26"/>
                <w:szCs w:val="26"/>
              </w:rPr>
              <w:t>1108</w:t>
            </w:r>
          </w:p>
        </w:tc>
        <w:tc>
          <w:tcPr>
            <w:tcW w:w="4820" w:type="dxa"/>
            <w:vAlign w:val="center"/>
          </w:tcPr>
          <w:p w:rsidR="00BA30D2" w:rsidRPr="0077294B" w:rsidRDefault="00BA30D2" w:rsidP="00BA30D2">
            <w:pPr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評鑑專區</w:t>
            </w:r>
          </w:p>
          <w:p w:rsidR="00BA30D2" w:rsidRPr="0077294B" w:rsidRDefault="00BA30D2" w:rsidP="00BA30D2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Style w:val="af1"/>
                <w:rFonts w:ascii="Cambria" w:hAnsi="Cambria"/>
              </w:rPr>
              <w:t>http://secretary.nkuht.edu.tw/page2/super_pages.php?ID=evaluation&amp;Sn=42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BA30D2" w:rsidRPr="00097081" w:rsidTr="003A30E4">
        <w:trPr>
          <w:trHeight w:val="972"/>
        </w:trPr>
        <w:tc>
          <w:tcPr>
            <w:tcW w:w="456" w:type="dxa"/>
            <w:vMerge/>
            <w:vAlign w:val="center"/>
          </w:tcPr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77294B" w:rsidRDefault="00BA30D2" w:rsidP="00BA30D2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性別平等</w:t>
            </w:r>
          </w:p>
        </w:tc>
        <w:tc>
          <w:tcPr>
            <w:tcW w:w="1843" w:type="dxa"/>
            <w:vAlign w:val="center"/>
          </w:tcPr>
          <w:p w:rsidR="00BA30D2" w:rsidRPr="0077294B" w:rsidRDefault="00BA30D2" w:rsidP="00BA30D2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陳惠元</w:t>
            </w:r>
            <w:r w:rsidRPr="0077294B">
              <w:rPr>
                <w:rFonts w:ascii="Cambria" w:eastAsia="標楷體" w:hAnsi="Cambria"/>
                <w:sz w:val="26"/>
                <w:szCs w:val="26"/>
              </w:rPr>
              <w:t>1104</w:t>
            </w:r>
          </w:p>
        </w:tc>
        <w:tc>
          <w:tcPr>
            <w:tcW w:w="4820" w:type="dxa"/>
            <w:vAlign w:val="center"/>
          </w:tcPr>
          <w:p w:rsidR="00BA30D2" w:rsidRPr="0077294B" w:rsidRDefault="00BA30D2" w:rsidP="00BA30D2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性別平等</w:t>
            </w:r>
          </w:p>
          <w:p w:rsidR="00BA30D2" w:rsidRPr="0077294B" w:rsidRDefault="00BA30D2" w:rsidP="00BA30D2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Style w:val="af1"/>
                <w:rFonts w:ascii="Cambria" w:hAnsi="Cambria"/>
              </w:rPr>
              <w:t>http://gender.nkuht.edu.tw/main.php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BA30D2" w:rsidRPr="00097081" w:rsidTr="003A30E4">
        <w:trPr>
          <w:trHeight w:val="1267"/>
        </w:trPr>
        <w:tc>
          <w:tcPr>
            <w:tcW w:w="456" w:type="dxa"/>
            <w:vMerge/>
            <w:vAlign w:val="center"/>
          </w:tcPr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77294B" w:rsidRDefault="00BA30D2" w:rsidP="00BA30D2">
            <w:pPr>
              <w:jc w:val="both"/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  <w:lang w:eastAsia="zh-HK"/>
              </w:rPr>
              <w:t>內部控制制度</w:t>
            </w:r>
          </w:p>
        </w:tc>
        <w:tc>
          <w:tcPr>
            <w:tcW w:w="1843" w:type="dxa"/>
            <w:vAlign w:val="center"/>
          </w:tcPr>
          <w:p w:rsidR="00BA30D2" w:rsidRPr="0077294B" w:rsidRDefault="00BA30D2" w:rsidP="00BA30D2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陳惠元</w:t>
            </w:r>
            <w:r w:rsidRPr="0077294B">
              <w:rPr>
                <w:rFonts w:ascii="Cambria" w:eastAsia="標楷體" w:hAnsi="Cambria"/>
                <w:sz w:val="26"/>
                <w:szCs w:val="26"/>
              </w:rPr>
              <w:t>1104</w:t>
            </w:r>
          </w:p>
        </w:tc>
        <w:tc>
          <w:tcPr>
            <w:tcW w:w="4820" w:type="dxa"/>
            <w:vAlign w:val="center"/>
          </w:tcPr>
          <w:p w:rsidR="00BA30D2" w:rsidRPr="0077294B" w:rsidRDefault="00BA30D2" w:rsidP="00BA30D2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  <w:lang w:eastAsia="zh-HK"/>
              </w:rPr>
              <w:t>內部控制制度</w:t>
            </w:r>
          </w:p>
          <w:p w:rsidR="00BA30D2" w:rsidRPr="0077294B" w:rsidRDefault="00BA30D2" w:rsidP="00BA30D2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Style w:val="af1"/>
                <w:rFonts w:ascii="Cambria" w:hAnsi="Cambria"/>
              </w:rPr>
              <w:t>http://secretary.nkuht.edu.tw/ic/news.php?class=402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BA30D2" w:rsidRPr="00097081" w:rsidTr="003A30E4">
        <w:trPr>
          <w:trHeight w:val="460"/>
        </w:trPr>
        <w:tc>
          <w:tcPr>
            <w:tcW w:w="456" w:type="dxa"/>
            <w:vMerge/>
            <w:vAlign w:val="center"/>
          </w:tcPr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77294B" w:rsidRDefault="00BA30D2" w:rsidP="00BA30D2">
            <w:pPr>
              <w:jc w:val="both"/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新聞稿發佈</w:t>
            </w:r>
          </w:p>
        </w:tc>
        <w:tc>
          <w:tcPr>
            <w:tcW w:w="1843" w:type="dxa"/>
            <w:vAlign w:val="center"/>
          </w:tcPr>
          <w:p w:rsidR="00BA30D2" w:rsidRPr="0077294B" w:rsidRDefault="00BA30D2" w:rsidP="00BA30D2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>
              <w:rPr>
                <w:rFonts w:ascii="Cambria" w:eastAsia="標楷體" w:hAnsi="Cambria"/>
                <w:sz w:val="26"/>
                <w:szCs w:val="26"/>
              </w:rPr>
              <w:t>吳國偉</w:t>
            </w:r>
            <w:r>
              <w:rPr>
                <w:rFonts w:ascii="Cambria" w:eastAsia="標楷體" w:hAnsi="Cambria"/>
                <w:sz w:val="26"/>
                <w:szCs w:val="26"/>
              </w:rPr>
              <w:t>1100</w:t>
            </w:r>
          </w:p>
        </w:tc>
        <w:tc>
          <w:tcPr>
            <w:tcW w:w="4820" w:type="dxa"/>
            <w:vAlign w:val="center"/>
          </w:tcPr>
          <w:p w:rsidR="00BA30D2" w:rsidRPr="0077294B" w:rsidRDefault="00BA30D2" w:rsidP="00BA30D2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秘書室</w:t>
            </w:r>
            <w:r w:rsidRPr="0077294B">
              <w:rPr>
                <w:rFonts w:ascii="新細明體" w:eastAsia="新細明體" w:hAnsi="新細明體" w:cs="新細明體" w:hint="eastAsia"/>
                <w:sz w:val="26"/>
                <w:szCs w:val="26"/>
              </w:rPr>
              <w:t>→</w:t>
            </w:r>
            <w:r w:rsidRPr="0077294B">
              <w:rPr>
                <w:rFonts w:ascii="Cambria" w:eastAsia="標楷體" w:hAnsi="Cambria"/>
                <w:sz w:val="26"/>
                <w:szCs w:val="26"/>
              </w:rPr>
              <w:t>表單下載</w:t>
            </w:r>
            <w:r w:rsidRPr="0077294B">
              <w:rPr>
                <w:rFonts w:ascii="新細明體" w:eastAsia="新細明體" w:hAnsi="新細明體" w:cs="新細明體" w:hint="eastAsia"/>
                <w:sz w:val="26"/>
                <w:szCs w:val="26"/>
              </w:rPr>
              <w:t>→</w:t>
            </w:r>
            <w:r w:rsidRPr="0077294B">
              <w:rPr>
                <w:rFonts w:ascii="Cambria" w:eastAsia="標楷體" w:hAnsi="Cambria"/>
                <w:sz w:val="26"/>
                <w:szCs w:val="26"/>
              </w:rPr>
              <w:t>公共關係組表單</w:t>
            </w:r>
            <w:r w:rsidRPr="0077294B">
              <w:rPr>
                <w:rFonts w:ascii="新細明體" w:eastAsia="新細明體" w:hAnsi="新細明體" w:cs="新細明體" w:hint="eastAsia"/>
                <w:sz w:val="26"/>
                <w:szCs w:val="26"/>
              </w:rPr>
              <w:t>→</w:t>
            </w:r>
            <w:r w:rsidRPr="0077294B">
              <w:rPr>
                <w:rFonts w:ascii="Cambria" w:eastAsia="標楷體" w:hAnsi="Cambria"/>
                <w:sz w:val="26"/>
                <w:szCs w:val="26"/>
              </w:rPr>
              <w:t>新聞稿</w:t>
            </w:r>
          </w:p>
          <w:p w:rsidR="00BA30D2" w:rsidRPr="0077294B" w:rsidRDefault="00D91472" w:rsidP="00BA30D2">
            <w:pPr>
              <w:jc w:val="both"/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hyperlink r:id="rId8" w:history="1">
              <w:r w:rsidR="00BA30D2" w:rsidRPr="0077294B">
                <w:rPr>
                  <w:rStyle w:val="af1"/>
                  <w:rFonts w:ascii="Cambria" w:hAnsi="Cambria"/>
                </w:rPr>
                <w:t>http://secretary.nkuht.edu.tw/app/super_pages.php?ID=downs1</w:t>
              </w:r>
            </w:hyperlink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BA30D2" w:rsidRPr="00097081" w:rsidTr="003A30E4">
        <w:trPr>
          <w:trHeight w:val="1248"/>
        </w:trPr>
        <w:tc>
          <w:tcPr>
            <w:tcW w:w="456" w:type="dxa"/>
            <w:vMerge/>
            <w:vAlign w:val="center"/>
          </w:tcPr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BA30D2" w:rsidRPr="0077294B" w:rsidRDefault="00BA30D2" w:rsidP="00BA30D2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官方媒體資源</w:t>
            </w:r>
          </w:p>
        </w:tc>
        <w:tc>
          <w:tcPr>
            <w:tcW w:w="1843" w:type="dxa"/>
            <w:vAlign w:val="center"/>
          </w:tcPr>
          <w:p w:rsidR="00BA30D2" w:rsidRPr="0077294B" w:rsidRDefault="00BA30D2" w:rsidP="00BA30D2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>
              <w:rPr>
                <w:rFonts w:ascii="Cambria" w:eastAsia="標楷體" w:hAnsi="Cambria"/>
                <w:sz w:val="26"/>
                <w:szCs w:val="26"/>
              </w:rPr>
              <w:t>王玉娟</w:t>
            </w:r>
            <w:r w:rsidRPr="0077294B">
              <w:rPr>
                <w:rFonts w:ascii="Cambria" w:eastAsia="標楷體" w:hAnsi="Cambria"/>
                <w:sz w:val="26"/>
                <w:szCs w:val="26"/>
              </w:rPr>
              <w:t>1106</w:t>
            </w:r>
          </w:p>
        </w:tc>
        <w:tc>
          <w:tcPr>
            <w:tcW w:w="4820" w:type="dxa"/>
            <w:vAlign w:val="center"/>
          </w:tcPr>
          <w:p w:rsidR="00BA30D2" w:rsidRPr="0077294B" w:rsidRDefault="00BA30D2" w:rsidP="00BA30D2">
            <w:pPr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即時新聞</w:t>
            </w:r>
          </w:p>
          <w:p w:rsidR="00BA30D2" w:rsidRPr="0077294B" w:rsidRDefault="00BA30D2" w:rsidP="00BA30D2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Style w:val="af1"/>
                <w:rFonts w:ascii="Cambria" w:hAnsi="Cambria"/>
              </w:rPr>
              <w:t>http://www.nkuht.edu.tw/news/news.php?class=101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BA30D2" w:rsidRPr="00097081" w:rsidTr="003A30E4">
        <w:trPr>
          <w:trHeight w:val="1123"/>
        </w:trPr>
        <w:tc>
          <w:tcPr>
            <w:tcW w:w="456" w:type="dxa"/>
            <w:vMerge/>
            <w:vAlign w:val="center"/>
          </w:tcPr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Merge/>
            <w:vAlign w:val="center"/>
          </w:tcPr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A30D2" w:rsidRPr="00097081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黃意婷</w:t>
            </w:r>
            <w:r w:rsidRPr="0077294B">
              <w:rPr>
                <w:rFonts w:ascii="Cambria" w:eastAsia="標楷體" w:hAnsi="Cambria"/>
                <w:sz w:val="26"/>
                <w:szCs w:val="26"/>
              </w:rPr>
              <w:t>1105</w:t>
            </w:r>
          </w:p>
        </w:tc>
        <w:tc>
          <w:tcPr>
            <w:tcW w:w="4820" w:type="dxa"/>
            <w:vAlign w:val="center"/>
          </w:tcPr>
          <w:p w:rsidR="00BA30D2" w:rsidRPr="0077294B" w:rsidRDefault="00BA30D2" w:rsidP="00BA30D2">
            <w:pPr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校刊</w:t>
            </w:r>
          </w:p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77294B">
              <w:rPr>
                <w:rStyle w:val="af1"/>
                <w:rFonts w:ascii="Cambria" w:hAnsi="Cambria"/>
              </w:rPr>
              <w:t>http://secretary.nkuht.edu.tw/intro/news.php?class=202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BA30D2" w:rsidRPr="00097081" w:rsidTr="003A30E4">
        <w:trPr>
          <w:trHeight w:val="1267"/>
        </w:trPr>
        <w:tc>
          <w:tcPr>
            <w:tcW w:w="456" w:type="dxa"/>
            <w:vMerge/>
            <w:vAlign w:val="center"/>
          </w:tcPr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Merge/>
            <w:vAlign w:val="center"/>
          </w:tcPr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A30D2" w:rsidRPr="00097081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黃意婷</w:t>
            </w:r>
            <w:r w:rsidRPr="0077294B">
              <w:rPr>
                <w:rFonts w:ascii="Cambria" w:eastAsia="標楷體" w:hAnsi="Cambria"/>
                <w:sz w:val="26"/>
                <w:szCs w:val="26"/>
              </w:rPr>
              <w:t>1105</w:t>
            </w:r>
          </w:p>
        </w:tc>
        <w:tc>
          <w:tcPr>
            <w:tcW w:w="4820" w:type="dxa"/>
            <w:vAlign w:val="center"/>
          </w:tcPr>
          <w:p w:rsidR="00BA30D2" w:rsidRPr="0077294B" w:rsidRDefault="00BA30D2" w:rsidP="00BA30D2">
            <w:pPr>
              <w:rPr>
                <w:rFonts w:ascii="Cambria" w:eastAsia="標楷體" w:hAnsi="Cambria"/>
                <w:sz w:val="26"/>
                <w:szCs w:val="26"/>
              </w:rPr>
            </w:pPr>
            <w:r w:rsidRPr="0077294B">
              <w:rPr>
                <w:rFonts w:ascii="Cambria" w:eastAsia="標楷體" w:hAnsi="Cambria"/>
                <w:sz w:val="26"/>
                <w:szCs w:val="26"/>
              </w:rPr>
              <w:t>電子報</w:t>
            </w:r>
          </w:p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77294B">
              <w:rPr>
                <w:rStyle w:val="af1"/>
                <w:rFonts w:ascii="Cambria" w:hAnsi="Cambria"/>
              </w:rPr>
              <w:t>http://secretary.nkuht.edu.tw/intro/super_pages.php?ID=Newsletter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BA30D2" w:rsidRPr="00097081" w:rsidTr="003A30E4">
        <w:trPr>
          <w:trHeight w:val="846"/>
        </w:trPr>
        <w:tc>
          <w:tcPr>
            <w:tcW w:w="456" w:type="dxa"/>
            <w:vMerge/>
            <w:vAlign w:val="center"/>
          </w:tcPr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Merge/>
            <w:vAlign w:val="center"/>
          </w:tcPr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A30D2" w:rsidRPr="00097081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A3463">
              <w:rPr>
                <w:rFonts w:ascii="Cambria" w:eastAsia="標楷體" w:hAnsi="Cambria"/>
                <w:sz w:val="26"/>
                <w:szCs w:val="26"/>
              </w:rPr>
              <w:t>黃意婷</w:t>
            </w:r>
            <w:r w:rsidRPr="00AA3463">
              <w:rPr>
                <w:rFonts w:ascii="Cambria" w:eastAsia="標楷體" w:hAnsi="Cambria"/>
                <w:sz w:val="26"/>
                <w:szCs w:val="26"/>
              </w:rPr>
              <w:t>1105</w:t>
            </w:r>
          </w:p>
        </w:tc>
        <w:tc>
          <w:tcPr>
            <w:tcW w:w="4820" w:type="dxa"/>
            <w:vAlign w:val="center"/>
          </w:tcPr>
          <w:p w:rsidR="00BA30D2" w:rsidRPr="00AA3463" w:rsidRDefault="00BA30D2" w:rsidP="00BA30D2">
            <w:pPr>
              <w:rPr>
                <w:rFonts w:ascii="Cambria" w:eastAsia="標楷體" w:hAnsi="Cambria"/>
                <w:sz w:val="26"/>
                <w:szCs w:val="26"/>
              </w:rPr>
            </w:pPr>
            <w:r w:rsidRPr="00AA3463">
              <w:rPr>
                <w:rFonts w:ascii="Cambria" w:eastAsia="標楷體" w:hAnsi="Cambria"/>
                <w:sz w:val="26"/>
                <w:szCs w:val="26"/>
              </w:rPr>
              <w:t>Facebook</w:t>
            </w:r>
            <w:r w:rsidRPr="00AA3463">
              <w:rPr>
                <w:rFonts w:ascii="Cambria" w:eastAsia="標楷體" w:hAnsi="Cambria" w:hint="eastAsia"/>
                <w:sz w:val="22"/>
                <w:szCs w:val="26"/>
              </w:rPr>
              <w:t>（歡迎按</w:t>
            </w:r>
            <w:proofErr w:type="gramStart"/>
            <w:r w:rsidRPr="00AA3463">
              <w:rPr>
                <w:rFonts w:ascii="Cambria" w:eastAsia="標楷體" w:hAnsi="Cambria" w:hint="eastAsia"/>
                <w:sz w:val="22"/>
                <w:szCs w:val="26"/>
              </w:rPr>
              <w:t>讚</w:t>
            </w:r>
            <w:proofErr w:type="gramEnd"/>
            <w:r w:rsidRPr="00AA3463">
              <w:rPr>
                <w:rFonts w:ascii="Cambria" w:eastAsia="標楷體" w:hAnsi="Cambria" w:hint="eastAsia"/>
                <w:sz w:val="22"/>
                <w:szCs w:val="26"/>
              </w:rPr>
              <w:t>成為粉絲）</w:t>
            </w:r>
          </w:p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A3463">
              <w:rPr>
                <w:rStyle w:val="af1"/>
                <w:rFonts w:ascii="Cambria" w:hAnsi="Cambria"/>
              </w:rPr>
              <w:t>https://www.facebook.com/NKUHTNEW/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BA30D2" w:rsidRPr="00097081" w:rsidTr="003A30E4">
        <w:trPr>
          <w:trHeight w:val="830"/>
        </w:trPr>
        <w:tc>
          <w:tcPr>
            <w:tcW w:w="456" w:type="dxa"/>
            <w:vMerge/>
            <w:vAlign w:val="center"/>
          </w:tcPr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Merge/>
            <w:vAlign w:val="center"/>
          </w:tcPr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A30D2" w:rsidRPr="00097081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A3463">
              <w:rPr>
                <w:rFonts w:ascii="Cambria" w:eastAsia="標楷體" w:hAnsi="Cambria"/>
                <w:sz w:val="26"/>
                <w:szCs w:val="26"/>
              </w:rPr>
              <w:t>黃意婷</w:t>
            </w:r>
            <w:r w:rsidRPr="00AA3463">
              <w:rPr>
                <w:rFonts w:ascii="Cambria" w:eastAsia="標楷體" w:hAnsi="Cambria"/>
                <w:sz w:val="26"/>
                <w:szCs w:val="26"/>
              </w:rPr>
              <w:t>1105</w:t>
            </w:r>
          </w:p>
        </w:tc>
        <w:tc>
          <w:tcPr>
            <w:tcW w:w="4820" w:type="dxa"/>
            <w:vAlign w:val="center"/>
          </w:tcPr>
          <w:p w:rsidR="00BA30D2" w:rsidRPr="00AA3463" w:rsidRDefault="00BA30D2" w:rsidP="00BA30D2">
            <w:pPr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r w:rsidRPr="00AA3463">
              <w:rPr>
                <w:rFonts w:ascii="Cambria" w:eastAsia="標楷體" w:hAnsi="Cambria"/>
                <w:sz w:val="26"/>
                <w:szCs w:val="26"/>
                <w:lang w:eastAsia="zh-HK"/>
              </w:rPr>
              <w:t>Instagram</w:t>
            </w:r>
            <w:r w:rsidRPr="00AA3463">
              <w:rPr>
                <w:rFonts w:ascii="Cambria" w:eastAsia="標楷體" w:hAnsi="Cambria" w:hint="eastAsia"/>
                <w:sz w:val="22"/>
                <w:szCs w:val="26"/>
              </w:rPr>
              <w:t>（歡迎追蹤）</w:t>
            </w:r>
          </w:p>
          <w:p w:rsidR="00BA30D2" w:rsidRPr="00097081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A3463">
              <w:rPr>
                <w:rStyle w:val="af1"/>
                <w:rFonts w:ascii="Cambria" w:hAnsi="Cambria"/>
              </w:rPr>
              <w:t>https://www.instagram.com/nkuhtnew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097081" w:rsidRPr="00097081" w:rsidTr="003A30E4">
        <w:trPr>
          <w:trHeight w:val="842"/>
        </w:trPr>
        <w:tc>
          <w:tcPr>
            <w:tcW w:w="456" w:type="dxa"/>
            <w:vMerge w:val="restart"/>
            <w:vAlign w:val="center"/>
          </w:tcPr>
          <w:p w:rsidR="007D1CFE" w:rsidRPr="00097081" w:rsidRDefault="007D1CFE" w:rsidP="008477A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7D1CFE" w:rsidRPr="00097081" w:rsidRDefault="007D1CFE" w:rsidP="008477A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教務處</w:t>
            </w: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教務系統</w:t>
            </w:r>
          </w:p>
        </w:tc>
        <w:tc>
          <w:tcPr>
            <w:tcW w:w="1843" w:type="dxa"/>
            <w:vAlign w:val="center"/>
          </w:tcPr>
          <w:p w:rsidR="00B1318E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王柔方</w:t>
            </w:r>
            <w:proofErr w:type="gramEnd"/>
            <w:r w:rsidR="00B1318E" w:rsidRPr="00097081">
              <w:rPr>
                <w:rFonts w:ascii="標楷體" w:eastAsia="標楷體" w:hAnsi="標楷體" w:hint="eastAsia"/>
                <w:sz w:val="26"/>
                <w:szCs w:val="26"/>
              </w:rPr>
              <w:t>1221</w:t>
            </w:r>
          </w:p>
        </w:tc>
        <w:tc>
          <w:tcPr>
            <w:tcW w:w="482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教務資訊系統-教職員入口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http://classic.nkuht.edu.tw/EMPLogin.asp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教學大綱填報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選課系統</w:t>
            </w:r>
          </w:p>
        </w:tc>
        <w:tc>
          <w:tcPr>
            <w:tcW w:w="1843" w:type="dxa"/>
            <w:vAlign w:val="center"/>
          </w:tcPr>
          <w:p w:rsidR="00B1318E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劉碧蓮</w:t>
            </w:r>
            <w:r w:rsidR="00B1318E" w:rsidRPr="00097081">
              <w:rPr>
                <w:rFonts w:ascii="標楷體" w:eastAsia="標楷體" w:hAnsi="標楷體" w:hint="eastAsia"/>
                <w:sz w:val="26"/>
                <w:szCs w:val="26"/>
              </w:rPr>
              <w:t>1222</w:t>
            </w:r>
          </w:p>
          <w:p w:rsidR="00B1318E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王柔方</w:t>
            </w:r>
            <w:proofErr w:type="gramEnd"/>
            <w:r w:rsidR="00B1318E" w:rsidRPr="00097081">
              <w:rPr>
                <w:rFonts w:ascii="標楷體" w:eastAsia="標楷體" w:hAnsi="標楷體" w:hint="eastAsia"/>
                <w:sz w:val="26"/>
                <w:szCs w:val="26"/>
              </w:rPr>
              <w:t>1221</w:t>
            </w:r>
          </w:p>
        </w:tc>
        <w:tc>
          <w:tcPr>
            <w:tcW w:w="482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教務資訊系統-教職員入口</w:t>
            </w:r>
          </w:p>
          <w:p w:rsidR="007D1CFE" w:rsidRPr="00097081" w:rsidRDefault="007D1CFE" w:rsidP="00671E7F">
            <w:pPr>
              <w:jc w:val="both"/>
              <w:rPr>
                <w:rStyle w:val="af1"/>
                <w:rFonts w:ascii="標楷體" w:eastAsia="標楷體" w:hAnsi="標楷體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http://classic.nkuht.edu.tw/EMPLogin.asp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教務資訊系統-學生選課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http://classic.nkuht.edu.tw/mainlogin.asp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成績填報</w:t>
            </w:r>
          </w:p>
        </w:tc>
        <w:tc>
          <w:tcPr>
            <w:tcW w:w="1843" w:type="dxa"/>
            <w:vAlign w:val="center"/>
          </w:tcPr>
          <w:p w:rsidR="00B1318E" w:rsidRPr="00097081" w:rsidRDefault="007D1CFE" w:rsidP="003A30E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林美雪</w:t>
            </w:r>
            <w:r w:rsidR="00B1318E" w:rsidRPr="00097081">
              <w:rPr>
                <w:rFonts w:ascii="標楷體" w:eastAsia="標楷體" w:hAnsi="標楷體" w:hint="eastAsia"/>
                <w:sz w:val="26"/>
                <w:szCs w:val="26"/>
              </w:rPr>
              <w:t>1211</w:t>
            </w:r>
          </w:p>
          <w:p w:rsidR="00B1318E" w:rsidRPr="00097081" w:rsidRDefault="007D1CFE" w:rsidP="003A30E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吳家君</w:t>
            </w:r>
            <w:r w:rsidR="00B1318E" w:rsidRPr="00097081">
              <w:rPr>
                <w:rFonts w:ascii="標楷體" w:eastAsia="標楷體" w:hAnsi="標楷體" w:hint="eastAsia"/>
                <w:sz w:val="26"/>
                <w:szCs w:val="26"/>
              </w:rPr>
              <w:t>1213</w:t>
            </w:r>
          </w:p>
          <w:p w:rsidR="00B1318E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蔡雅惠</w:t>
            </w:r>
            <w:r w:rsidR="00B1318E" w:rsidRPr="00097081">
              <w:rPr>
                <w:rFonts w:ascii="標楷體" w:eastAsia="標楷體" w:hAnsi="標楷體" w:hint="eastAsia"/>
                <w:sz w:val="26"/>
                <w:szCs w:val="26"/>
              </w:rPr>
              <w:t>1212</w:t>
            </w:r>
          </w:p>
        </w:tc>
        <w:tc>
          <w:tcPr>
            <w:tcW w:w="4820" w:type="dxa"/>
            <w:vAlign w:val="center"/>
          </w:tcPr>
          <w:p w:rsidR="007D1CFE" w:rsidRPr="00097081" w:rsidRDefault="007D1CFE" w:rsidP="00671E7F">
            <w:pPr>
              <w:pStyle w:val="Default"/>
              <w:spacing w:line="0" w:lineRule="atLeast"/>
              <w:jc w:val="both"/>
              <w:rPr>
                <w:rFonts w:hAnsi="標楷體" w:cs="Times New Roman"/>
                <w:color w:val="auto"/>
                <w:sz w:val="26"/>
                <w:szCs w:val="26"/>
              </w:rPr>
            </w:pPr>
            <w:r w:rsidRPr="00097081">
              <w:rPr>
                <w:rFonts w:hAnsi="標楷體" w:hint="eastAsia"/>
                <w:color w:val="auto"/>
                <w:sz w:val="26"/>
                <w:szCs w:val="26"/>
              </w:rPr>
              <w:t>教務資訊系統-教職員入口→</w:t>
            </w:r>
            <w:r w:rsidR="001154F3" w:rsidRPr="00097081">
              <w:rPr>
                <w:rFonts w:hAnsi="標楷體" w:cs="Times New Roman"/>
                <w:color w:val="auto"/>
                <w:sz w:val="26"/>
                <w:szCs w:val="26"/>
              </w:rPr>
              <w:t>成績輸入</w:t>
            </w:r>
            <w:r w:rsidRPr="00097081">
              <w:rPr>
                <w:rStyle w:val="af1"/>
                <w:rFonts w:hAnsi="標楷體" w:cstheme="minorBidi"/>
                <w:color w:val="auto"/>
                <w:kern w:val="2"/>
                <w:szCs w:val="22"/>
              </w:rPr>
              <w:t>http://classic.nkuht.edu.tw/EMPLogin.asp</w:t>
            </w:r>
          </w:p>
          <w:p w:rsidR="007D1CFE" w:rsidRPr="00097081" w:rsidRDefault="001154F3" w:rsidP="00671E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任課教師受理學生複查成績及更正成績處理要點</w:t>
            </w:r>
            <w:r w:rsidR="007D1CFE" w:rsidRPr="00097081">
              <w:rPr>
                <w:rStyle w:val="af1"/>
                <w:rFonts w:ascii="標楷體" w:eastAsia="標楷體" w:hAnsi="標楷體" w:hint="eastAsia"/>
              </w:rPr>
              <w:t>h</w:t>
            </w:r>
            <w:r w:rsidR="007D1CFE" w:rsidRPr="00097081">
              <w:rPr>
                <w:rStyle w:val="af1"/>
                <w:rFonts w:ascii="標楷體" w:eastAsia="標楷體" w:hAnsi="標楷體"/>
              </w:rPr>
              <w:t>ttp://academic.nkuht.edu.tw/files/archive/2410_48515257.pdf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抵免學分</w:t>
            </w:r>
          </w:p>
        </w:tc>
        <w:tc>
          <w:tcPr>
            <w:tcW w:w="1843" w:type="dxa"/>
            <w:vAlign w:val="center"/>
          </w:tcPr>
          <w:p w:rsidR="001154F3" w:rsidRPr="00097081" w:rsidRDefault="007D1CFE" w:rsidP="003A30E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林美雪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1211</w:t>
            </w:r>
          </w:p>
          <w:p w:rsidR="001154F3" w:rsidRPr="00097081" w:rsidRDefault="007D1CFE" w:rsidP="003A30E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吳家君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1213</w:t>
            </w:r>
          </w:p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蔡雅惠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1212</w:t>
            </w:r>
          </w:p>
        </w:tc>
        <w:tc>
          <w:tcPr>
            <w:tcW w:w="4820" w:type="dxa"/>
            <w:vAlign w:val="center"/>
          </w:tcPr>
          <w:p w:rsidR="007D1CFE" w:rsidRPr="00097081" w:rsidRDefault="001154F3" w:rsidP="00671E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 w:hint="eastAsia"/>
                <w:sz w:val="26"/>
                <w:szCs w:val="26"/>
              </w:rPr>
              <w:t>學生抵免學分要點</w:t>
            </w:r>
            <w:r w:rsidR="007D1CFE" w:rsidRPr="00097081">
              <w:rPr>
                <w:rStyle w:val="af1"/>
                <w:rFonts w:ascii="標楷體" w:eastAsia="標楷體" w:hAnsi="標楷體"/>
              </w:rPr>
              <w:t>http://academic.nkuht.edu.tw/files/archive/2439_27abc043.pdf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授課時數計算</w:t>
            </w:r>
          </w:p>
        </w:tc>
        <w:tc>
          <w:tcPr>
            <w:tcW w:w="1843" w:type="dxa"/>
            <w:vAlign w:val="center"/>
          </w:tcPr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劉碧蓮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1222</w:t>
            </w:r>
          </w:p>
        </w:tc>
        <w:tc>
          <w:tcPr>
            <w:tcW w:w="4820" w:type="dxa"/>
            <w:vAlign w:val="center"/>
          </w:tcPr>
          <w:p w:rsidR="007D1CFE" w:rsidRPr="00097081" w:rsidRDefault="007D1CFE" w:rsidP="00671E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教師授課鐘點計算實施要點</w:t>
            </w:r>
            <w:r w:rsidRPr="00097081">
              <w:rPr>
                <w:rStyle w:val="af1"/>
                <w:rFonts w:ascii="標楷體" w:eastAsia="標楷體" w:hAnsi="標楷體"/>
              </w:rPr>
              <w:t>http://academic.nkuht.edu.tw/downs/archive.php?class=102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2240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加</w:t>
            </w:r>
            <w:proofErr w:type="gramStart"/>
            <w:r w:rsidRPr="00097081">
              <w:rPr>
                <w:rFonts w:ascii="標楷體" w:eastAsia="標楷體" w:hAnsi="標楷體"/>
                <w:sz w:val="26"/>
                <w:szCs w:val="26"/>
              </w:rPr>
              <w:t>退選棄選</w:t>
            </w:r>
            <w:proofErr w:type="gramEnd"/>
          </w:p>
        </w:tc>
        <w:tc>
          <w:tcPr>
            <w:tcW w:w="1843" w:type="dxa"/>
            <w:vAlign w:val="center"/>
          </w:tcPr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劉碧蓮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1222</w:t>
            </w:r>
          </w:p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王柔方</w:t>
            </w:r>
            <w:proofErr w:type="gramEnd"/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1221</w:t>
            </w:r>
          </w:p>
        </w:tc>
        <w:tc>
          <w:tcPr>
            <w:tcW w:w="482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日間部學生選課辦法</w:t>
            </w:r>
          </w:p>
          <w:p w:rsidR="007D1CFE" w:rsidRPr="00097081" w:rsidRDefault="007D1CFE" w:rsidP="00671E7F">
            <w:pPr>
              <w:jc w:val="both"/>
              <w:rPr>
                <w:rStyle w:val="af1"/>
                <w:rFonts w:ascii="標楷體" w:eastAsia="標楷體" w:hAnsi="標楷體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http://academic.nkuht.edu.tw/downs/archive.php?class=102</w:t>
            </w:r>
          </w:p>
          <w:p w:rsidR="007D1CFE" w:rsidRPr="00097081" w:rsidRDefault="007D1CFE" w:rsidP="00671E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選課申請單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棄選課程申請單</w:t>
            </w:r>
            <w:r w:rsidRPr="00097081">
              <w:rPr>
                <w:rStyle w:val="af1"/>
                <w:rFonts w:ascii="標楷體" w:eastAsia="標楷體" w:hAnsi="標楷體"/>
              </w:rPr>
              <w:t>http://academic.nkuht.edu.tw/downs1/archive.php?class=202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251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預警制度</w:t>
            </w:r>
          </w:p>
        </w:tc>
        <w:tc>
          <w:tcPr>
            <w:tcW w:w="1843" w:type="dxa"/>
            <w:vAlign w:val="center"/>
          </w:tcPr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林美雪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1211</w:t>
            </w:r>
          </w:p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吳家君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1213</w:t>
            </w:r>
          </w:p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蔡雅惠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1212</w:t>
            </w:r>
          </w:p>
        </w:tc>
        <w:tc>
          <w:tcPr>
            <w:tcW w:w="4820" w:type="dxa"/>
            <w:vAlign w:val="center"/>
          </w:tcPr>
          <w:p w:rsidR="007D1CFE" w:rsidRPr="00097081" w:rsidRDefault="007D1CFE" w:rsidP="00671E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學生學業成績預警實施辦法</w:t>
            </w:r>
            <w:r w:rsidRPr="00097081">
              <w:rPr>
                <w:rStyle w:val="af1"/>
                <w:rFonts w:ascii="標楷體" w:eastAsia="標楷體" w:hAnsi="標楷體"/>
              </w:rPr>
              <w:t>http://academic.nkuht.edu.tw/files/archive/2442_66bee7e1.pdf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教學獎助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</w:tc>
        <w:tc>
          <w:tcPr>
            <w:tcW w:w="1843" w:type="dxa"/>
            <w:vAlign w:val="center"/>
          </w:tcPr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林紀均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1911</w:t>
            </w:r>
          </w:p>
        </w:tc>
        <w:tc>
          <w:tcPr>
            <w:tcW w:w="4820" w:type="dxa"/>
            <w:vAlign w:val="center"/>
          </w:tcPr>
          <w:p w:rsidR="001154F3" w:rsidRPr="00097081" w:rsidRDefault="001154F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教學獎助生實施要點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http://academic.nkuht.edu.tw/downs/archive.php?class=106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171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學術倫理教育</w:t>
            </w:r>
          </w:p>
        </w:tc>
        <w:tc>
          <w:tcPr>
            <w:tcW w:w="1843" w:type="dxa"/>
            <w:vAlign w:val="center"/>
          </w:tcPr>
          <w:p w:rsidR="007D1CFE" w:rsidRPr="00097081" w:rsidRDefault="00D43AD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嚴孟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云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1912</w:t>
            </w:r>
          </w:p>
        </w:tc>
        <w:tc>
          <w:tcPr>
            <w:tcW w:w="4820" w:type="dxa"/>
            <w:vAlign w:val="center"/>
          </w:tcPr>
          <w:p w:rsidR="001154F3" w:rsidRPr="00097081" w:rsidRDefault="001154F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教師學術倫理教育實施要點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http://academic.nkuht.edu.tw/downs/archive.php?class=106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3811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學術倫理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學生案件審理</w:t>
            </w:r>
          </w:p>
        </w:tc>
        <w:tc>
          <w:tcPr>
            <w:tcW w:w="1843" w:type="dxa"/>
            <w:vAlign w:val="center"/>
          </w:tcPr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林美雪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1211</w:t>
            </w:r>
          </w:p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吳家君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1213</w:t>
            </w:r>
          </w:p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蔡雅惠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1212</w:t>
            </w:r>
          </w:p>
        </w:tc>
        <w:tc>
          <w:tcPr>
            <w:tcW w:w="4820" w:type="dxa"/>
            <w:vAlign w:val="center"/>
          </w:tcPr>
          <w:p w:rsidR="007D1CFE" w:rsidRPr="00097081" w:rsidRDefault="001154F3" w:rsidP="00671E7F">
            <w:pPr>
              <w:pStyle w:val="af"/>
              <w:ind w:leftChars="0" w:left="0"/>
              <w:rPr>
                <w:rStyle w:val="af1"/>
                <w:rFonts w:ascii="標楷體" w:eastAsia="標楷體" w:hAnsi="標楷體"/>
              </w:rPr>
            </w:pPr>
            <w:r w:rsidRPr="00097081">
              <w:rPr>
                <w:rFonts w:ascii="標楷體" w:eastAsia="標楷體" w:hAnsi="標楷體" w:cs="Times New Roman" w:hint="eastAsia"/>
                <w:sz w:val="26"/>
                <w:szCs w:val="26"/>
              </w:rPr>
              <w:t>國立高雄餐旅大學學位論文抄襲、代寫或舞弊處理要點</w:t>
            </w:r>
            <w:r w:rsidR="007D1CFE" w:rsidRPr="00097081">
              <w:rPr>
                <w:rStyle w:val="af1"/>
                <w:rFonts w:ascii="標楷體" w:eastAsia="標楷體" w:hAnsi="標楷體"/>
              </w:rPr>
              <w:t>http://academic.nkuht.edu.tw/files/archive/2428_628910b2.pdf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學生學術倫理教育課程實施要點</w:t>
            </w:r>
          </w:p>
          <w:p w:rsidR="007D1CFE" w:rsidRPr="00097081" w:rsidRDefault="007D1CFE" w:rsidP="00671E7F">
            <w:pPr>
              <w:jc w:val="both"/>
              <w:rPr>
                <w:rStyle w:val="af1"/>
                <w:rFonts w:ascii="標楷體" w:eastAsia="標楷體" w:hAnsi="標楷體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http://academic.nkuht.edu.tw/downs/archive.php?class=102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研究生學術倫理教育課程實施要點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http://academic.nkuht.edu.tw/downs/archive.php?class=102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畢業條件</w:t>
            </w:r>
          </w:p>
        </w:tc>
        <w:tc>
          <w:tcPr>
            <w:tcW w:w="1843" w:type="dxa"/>
            <w:vAlign w:val="center"/>
          </w:tcPr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林美雪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1211</w:t>
            </w:r>
          </w:p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吳家君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1213</w:t>
            </w:r>
          </w:p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蔡雅惠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1212</w:t>
            </w:r>
          </w:p>
        </w:tc>
        <w:tc>
          <w:tcPr>
            <w:tcW w:w="4820" w:type="dxa"/>
            <w:vAlign w:val="center"/>
          </w:tcPr>
          <w:p w:rsidR="007D1CFE" w:rsidRPr="00097081" w:rsidRDefault="001154F3" w:rsidP="00671E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 w:hint="eastAsia"/>
                <w:sz w:val="26"/>
                <w:szCs w:val="26"/>
              </w:rPr>
              <w:t>學生畢業條件實施要點</w:t>
            </w:r>
            <w:r w:rsidR="007D1CFE" w:rsidRPr="00097081">
              <w:rPr>
                <w:rStyle w:val="af1"/>
                <w:rFonts w:ascii="標楷體" w:eastAsia="標楷體" w:hAnsi="標楷體"/>
              </w:rPr>
              <w:t>http://academic.nkuht.edu.tw/files/archive/2424_f49687ae.pdf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數位教材獎勵</w:t>
            </w:r>
          </w:p>
        </w:tc>
        <w:tc>
          <w:tcPr>
            <w:tcW w:w="1843" w:type="dxa"/>
            <w:vAlign w:val="center"/>
          </w:tcPr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林紀均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1911</w:t>
            </w:r>
          </w:p>
        </w:tc>
        <w:tc>
          <w:tcPr>
            <w:tcW w:w="4820" w:type="dxa"/>
            <w:vAlign w:val="center"/>
          </w:tcPr>
          <w:p w:rsidR="001154F3" w:rsidRPr="00097081" w:rsidRDefault="001154F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數位教材獎勵要點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http://academic.nkuht.edu.tw/downs/archive.php?class=106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2283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教學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績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優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獎勵</w:t>
            </w:r>
          </w:p>
        </w:tc>
        <w:tc>
          <w:tcPr>
            <w:tcW w:w="1843" w:type="dxa"/>
            <w:vAlign w:val="center"/>
          </w:tcPr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王柔方</w:t>
            </w:r>
            <w:proofErr w:type="gramEnd"/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1211</w:t>
            </w:r>
          </w:p>
        </w:tc>
        <w:tc>
          <w:tcPr>
            <w:tcW w:w="482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教學績優教師遴選辦法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http://academic.nkuht.edu.tw/downs/archive.php?class=102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教學績優教師遴選申請表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http://academic.nkuht.edu.tw/downs1/archive.php?class=202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3110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教學創新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獎勵</w:t>
            </w:r>
          </w:p>
        </w:tc>
        <w:tc>
          <w:tcPr>
            <w:tcW w:w="1843" w:type="dxa"/>
            <w:vAlign w:val="center"/>
          </w:tcPr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劉碧蓮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1222</w:t>
            </w:r>
          </w:p>
        </w:tc>
        <w:tc>
          <w:tcPr>
            <w:tcW w:w="482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教學創新獎勵辦法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http://academic.nkuht.edu.tw/downs/archive.php?class=102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教學創新教材差異表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教學創新-獎勵申請表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教學創新-教師學經歷履歷表</w:t>
            </w:r>
          </w:p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http://academic.nkuht.edu.tw/downs1/archive.php?class=202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30"/>
        </w:trPr>
        <w:tc>
          <w:tcPr>
            <w:tcW w:w="456" w:type="dxa"/>
            <w:vMerge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TA/LA申請</w:t>
            </w:r>
          </w:p>
        </w:tc>
        <w:tc>
          <w:tcPr>
            <w:tcW w:w="1843" w:type="dxa"/>
            <w:vAlign w:val="center"/>
          </w:tcPr>
          <w:p w:rsidR="001154F3" w:rsidRPr="00097081" w:rsidRDefault="007D1CFE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林紀均</w:t>
            </w:r>
            <w:r w:rsidR="001154F3" w:rsidRPr="00097081">
              <w:rPr>
                <w:rFonts w:ascii="標楷體" w:eastAsia="標楷體" w:hAnsi="標楷體" w:hint="eastAsia"/>
                <w:sz w:val="26"/>
                <w:szCs w:val="26"/>
              </w:rPr>
              <w:t>1911</w:t>
            </w:r>
          </w:p>
        </w:tc>
        <w:tc>
          <w:tcPr>
            <w:tcW w:w="4820" w:type="dxa"/>
            <w:vAlign w:val="center"/>
          </w:tcPr>
          <w:p w:rsidR="007D1CFE" w:rsidRPr="00097081" w:rsidRDefault="007D1CFE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http://academic.nkuht.edu.tw/downs/archive.php?class=106</w:t>
            </w:r>
          </w:p>
        </w:tc>
        <w:tc>
          <w:tcPr>
            <w:tcW w:w="850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7D1CFE" w:rsidRPr="00097081" w:rsidRDefault="007D1CFE" w:rsidP="007D1C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30D2" w:rsidRPr="00097081" w:rsidTr="003A30E4">
        <w:trPr>
          <w:trHeight w:val="460"/>
        </w:trPr>
        <w:tc>
          <w:tcPr>
            <w:tcW w:w="456" w:type="dxa"/>
            <w:vMerge w:val="restart"/>
            <w:vAlign w:val="center"/>
          </w:tcPr>
          <w:p w:rsidR="00BA30D2" w:rsidRPr="00BA30D2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A30D2" w:rsidRPr="00BA30D2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Fonts w:ascii="標楷體" w:eastAsia="標楷體" w:hAnsi="標楷體"/>
                <w:sz w:val="26"/>
                <w:szCs w:val="26"/>
              </w:rPr>
              <w:t>學</w:t>
            </w:r>
            <w:proofErr w:type="gramStart"/>
            <w:r w:rsidRPr="00BA30D2">
              <w:rPr>
                <w:rFonts w:ascii="標楷體" w:eastAsia="標楷體" w:hAnsi="標楷體"/>
                <w:sz w:val="26"/>
                <w:szCs w:val="26"/>
              </w:rPr>
              <w:t>務</w:t>
            </w:r>
            <w:proofErr w:type="gramEnd"/>
            <w:r w:rsidRPr="00BA30D2">
              <w:rPr>
                <w:rFonts w:ascii="標楷體" w:eastAsia="標楷體" w:hAnsi="標楷體"/>
                <w:sz w:val="26"/>
                <w:szCs w:val="26"/>
              </w:rPr>
              <w:t>處</w:t>
            </w:r>
          </w:p>
          <w:p w:rsidR="00BA30D2" w:rsidRPr="00BA30D2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A30D2" w:rsidRPr="00BA30D2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A30D2" w:rsidRPr="00BA30D2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學生歷程檔案系統</w:t>
            </w:r>
          </w:p>
        </w:tc>
        <w:tc>
          <w:tcPr>
            <w:tcW w:w="1843" w:type="dxa"/>
            <w:vAlign w:val="center"/>
          </w:tcPr>
          <w:p w:rsidR="00BA30D2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諮</w:t>
            </w:r>
            <w:proofErr w:type="gramEnd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輔組</w:t>
            </w:r>
          </w:p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吳靜慈1351</w:t>
            </w:r>
          </w:p>
        </w:tc>
        <w:tc>
          <w:tcPr>
            <w:tcW w:w="482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Style w:val="af1"/>
                <w:color w:val="000000"/>
              </w:rPr>
              <w:t>http://efolio.nkuht.edu.tw/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30D2" w:rsidRPr="00097081" w:rsidTr="003A30E4">
        <w:trPr>
          <w:trHeight w:val="460"/>
        </w:trPr>
        <w:tc>
          <w:tcPr>
            <w:tcW w:w="456" w:type="dxa"/>
            <w:vMerge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53D46">
              <w:rPr>
                <w:rFonts w:ascii="標楷體" w:eastAsia="標楷體" w:hAnsi="標楷體"/>
                <w:sz w:val="26"/>
                <w:szCs w:val="26"/>
              </w:rPr>
              <w:t>服儀規範</w:t>
            </w:r>
            <w:proofErr w:type="gramEnd"/>
          </w:p>
        </w:tc>
        <w:tc>
          <w:tcPr>
            <w:tcW w:w="1843" w:type="dxa"/>
            <w:vAlign w:val="center"/>
          </w:tcPr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生輔組</w:t>
            </w:r>
          </w:p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辜俞敏</w:t>
            </w: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1323</w:t>
            </w:r>
          </w:p>
        </w:tc>
        <w:tc>
          <w:tcPr>
            <w:tcW w:w="482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Style w:val="af1"/>
                <w:color w:val="000000"/>
              </w:rPr>
              <w:t>http://student.nkuht.edu.tw/downs9/archive.php?class=800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30D2" w:rsidRPr="00097081" w:rsidTr="003A30E4">
        <w:trPr>
          <w:trHeight w:val="460"/>
        </w:trPr>
        <w:tc>
          <w:tcPr>
            <w:tcW w:w="456" w:type="dxa"/>
            <w:vMerge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校內各項獎助學金申請</w:t>
            </w:r>
          </w:p>
        </w:tc>
        <w:tc>
          <w:tcPr>
            <w:tcW w:w="1843" w:type="dxa"/>
            <w:vAlign w:val="center"/>
          </w:tcPr>
          <w:p w:rsidR="00BA30D2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課指組</w:t>
            </w:r>
            <w:proofErr w:type="gramEnd"/>
          </w:p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黃素梅1311</w:t>
            </w:r>
          </w:p>
        </w:tc>
        <w:tc>
          <w:tcPr>
            <w:tcW w:w="482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Style w:val="af1"/>
                <w:color w:val="000000"/>
              </w:rPr>
              <w:t>http://student.nkuht.edu.tw/downs/archive.php?class=102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30D2" w:rsidRPr="00097081" w:rsidTr="003A30E4">
        <w:trPr>
          <w:trHeight w:val="460"/>
        </w:trPr>
        <w:tc>
          <w:tcPr>
            <w:tcW w:w="456" w:type="dxa"/>
            <w:vMerge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115369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15369">
              <w:rPr>
                <w:rFonts w:ascii="標楷體" w:eastAsia="標楷體" w:hAnsi="標楷體" w:cs="Times New Roman" w:hint="eastAsia"/>
                <w:sz w:val="26"/>
                <w:szCs w:val="26"/>
              </w:rPr>
              <w:t>弱勢</w:t>
            </w:r>
            <w:proofErr w:type="gramStart"/>
            <w:r w:rsidRPr="00115369">
              <w:rPr>
                <w:rFonts w:ascii="標楷體" w:eastAsia="標楷體" w:hAnsi="標楷體" w:cs="Times New Roman" w:hint="eastAsia"/>
                <w:sz w:val="26"/>
                <w:szCs w:val="26"/>
              </w:rPr>
              <w:t>助學附服務</w:t>
            </w:r>
            <w:proofErr w:type="gramEnd"/>
            <w:r w:rsidRPr="00115369">
              <w:rPr>
                <w:rFonts w:ascii="標楷體" w:eastAsia="標楷體" w:hAnsi="標楷體" w:cs="Times New Roman" w:hint="eastAsia"/>
                <w:sz w:val="26"/>
                <w:szCs w:val="26"/>
              </w:rPr>
              <w:t>負擔獎助生(細)</w:t>
            </w:r>
          </w:p>
        </w:tc>
        <w:tc>
          <w:tcPr>
            <w:tcW w:w="1843" w:type="dxa"/>
            <w:vAlign w:val="center"/>
          </w:tcPr>
          <w:p w:rsidR="00BA30D2" w:rsidRPr="00115369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369">
              <w:rPr>
                <w:rFonts w:ascii="標楷體" w:eastAsia="標楷體" w:hAnsi="標楷體" w:hint="eastAsia"/>
                <w:sz w:val="26"/>
                <w:szCs w:val="26"/>
              </w:rPr>
              <w:t>生輔組</w:t>
            </w:r>
          </w:p>
          <w:p w:rsidR="00BA30D2" w:rsidRPr="0018116F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115369">
              <w:rPr>
                <w:rFonts w:ascii="標楷體" w:eastAsia="標楷體" w:hAnsi="標楷體" w:hint="eastAsia"/>
                <w:sz w:val="26"/>
                <w:szCs w:val="26"/>
              </w:rPr>
              <w:t>張益福1322</w:t>
            </w:r>
          </w:p>
        </w:tc>
        <w:tc>
          <w:tcPr>
            <w:tcW w:w="4820" w:type="dxa"/>
            <w:vAlign w:val="center"/>
          </w:tcPr>
          <w:p w:rsidR="00BA30D2" w:rsidRPr="00053D46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請參閱學生事務處網頁</w:t>
            </w:r>
            <w:r w:rsidRPr="00053D46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安定就學</w:t>
            </w:r>
            <w:r>
              <w:rPr>
                <w:rStyle w:val="af1"/>
                <w:bCs w:val="0"/>
                <w:color w:val="000000"/>
              </w:rPr>
              <w:fldChar w:fldCharType="begin"/>
            </w:r>
            <w:r>
              <w:rPr>
                <w:rStyle w:val="af1"/>
                <w:bCs w:val="0"/>
                <w:color w:val="000000"/>
              </w:rPr>
              <w:instrText xml:space="preserve"> HYPERLINK "http://student.nkuht.edu.tw/downs7/super_pages.php?ID=down101" </w:instrText>
            </w:r>
            <w:r>
              <w:rPr>
                <w:rStyle w:val="af1"/>
                <w:bCs w:val="0"/>
                <w:color w:val="000000"/>
              </w:rPr>
              <w:fldChar w:fldCharType="separate"/>
            </w:r>
            <w:r w:rsidRPr="00053D46">
              <w:rPr>
                <w:rStyle w:val="af1"/>
                <w:bCs w:val="0"/>
                <w:color w:val="000000"/>
              </w:rPr>
              <w:t>http://</w:t>
            </w:r>
            <w:r>
              <w:rPr>
                <w:rStyle w:val="af1"/>
                <w:bCs w:val="0"/>
                <w:color w:val="000000"/>
              </w:rPr>
              <w:fldChar w:fldCharType="end"/>
            </w:r>
            <w:hyperlink r:id="rId9" w:history="1">
              <w:r w:rsidRPr="00053D46">
                <w:rPr>
                  <w:rStyle w:val="af1"/>
                  <w:bCs w:val="0"/>
                  <w:color w:val="000000"/>
                </w:rPr>
                <w:t>student.nkuht.edu.tw</w:t>
              </w:r>
            </w:hyperlink>
            <w:hyperlink r:id="rId10" w:history="1">
              <w:r w:rsidRPr="00053D46">
                <w:rPr>
                  <w:rStyle w:val="af1"/>
                  <w:bCs w:val="0"/>
                  <w:color w:val="000000"/>
                </w:rPr>
                <w:t>/</w:t>
              </w:r>
            </w:hyperlink>
            <w:hyperlink r:id="rId11" w:history="1">
              <w:r w:rsidRPr="00053D46">
                <w:rPr>
                  <w:rStyle w:val="af1"/>
                  <w:bCs w:val="0"/>
                  <w:color w:val="000000"/>
                </w:rPr>
                <w:t>downs7</w:t>
              </w:r>
            </w:hyperlink>
            <w:hyperlink r:id="rId12" w:history="1">
              <w:r w:rsidRPr="00053D46">
                <w:rPr>
                  <w:rStyle w:val="af1"/>
                  <w:bCs w:val="0"/>
                  <w:color w:val="000000"/>
                </w:rPr>
                <w:t>/</w:t>
              </w:r>
            </w:hyperlink>
            <w:hyperlink r:id="rId13" w:history="1">
              <w:r w:rsidRPr="00053D46">
                <w:rPr>
                  <w:rStyle w:val="af1"/>
                  <w:bCs w:val="0"/>
                  <w:color w:val="000000"/>
                </w:rPr>
                <w:t>super_pages.php?ID</w:t>
              </w:r>
            </w:hyperlink>
            <w:hyperlink r:id="rId14" w:history="1">
              <w:r w:rsidRPr="00053D46">
                <w:rPr>
                  <w:rStyle w:val="af1"/>
                  <w:bCs w:val="0"/>
                  <w:color w:val="000000"/>
                </w:rPr>
                <w:t>=</w:t>
              </w:r>
            </w:hyperlink>
            <w:hyperlink r:id="rId15" w:history="1">
              <w:r w:rsidRPr="00053D46">
                <w:rPr>
                  <w:rStyle w:val="af1"/>
                  <w:bCs w:val="0"/>
                  <w:color w:val="000000"/>
                </w:rPr>
                <w:t>down101</w:t>
              </w:r>
            </w:hyperlink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30D2" w:rsidRPr="00097081" w:rsidTr="003A30E4">
        <w:trPr>
          <w:trHeight w:val="460"/>
        </w:trPr>
        <w:tc>
          <w:tcPr>
            <w:tcW w:w="456" w:type="dxa"/>
            <w:vMerge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績優</w:t>
            </w:r>
            <w:r w:rsidRPr="00053D46">
              <w:rPr>
                <w:rFonts w:ascii="標楷體" w:eastAsia="標楷體" w:hAnsi="標楷體"/>
                <w:sz w:val="26"/>
                <w:szCs w:val="26"/>
              </w:rPr>
              <w:t>導師遴選</w:t>
            </w:r>
          </w:p>
        </w:tc>
        <w:tc>
          <w:tcPr>
            <w:tcW w:w="1843" w:type="dxa"/>
            <w:vAlign w:val="center"/>
          </w:tcPr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諮</w:t>
            </w:r>
            <w:proofErr w:type="gramEnd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輔組</w:t>
            </w:r>
          </w:p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吳靜慈1351</w:t>
            </w:r>
          </w:p>
        </w:tc>
        <w:tc>
          <w:tcPr>
            <w:tcW w:w="482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Style w:val="af1"/>
                <w:color w:val="000000"/>
              </w:rPr>
              <w:t>http://student.nkuht.edu.tw/downs/archive.php?class=103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30D2" w:rsidRPr="00097081" w:rsidTr="003A30E4">
        <w:trPr>
          <w:trHeight w:val="2098"/>
        </w:trPr>
        <w:tc>
          <w:tcPr>
            <w:tcW w:w="456" w:type="dxa"/>
            <w:vMerge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/>
                <w:sz w:val="26"/>
                <w:szCs w:val="26"/>
              </w:rPr>
              <w:t>操行系統</w:t>
            </w:r>
            <w:r w:rsidRPr="00120164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120164">
              <w:rPr>
                <w:rFonts w:ascii="標楷體" w:eastAsia="標楷體" w:hAnsi="標楷體"/>
                <w:sz w:val="26"/>
                <w:szCs w:val="26"/>
              </w:rPr>
              <w:t>學生請假</w:t>
            </w:r>
          </w:p>
        </w:tc>
        <w:tc>
          <w:tcPr>
            <w:tcW w:w="1843" w:type="dxa"/>
            <w:vAlign w:val="center"/>
          </w:tcPr>
          <w:p w:rsidR="00BA30D2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生輔組</w:t>
            </w:r>
          </w:p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辜俞敏</w:t>
            </w: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1323</w:t>
            </w:r>
          </w:p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許惠珍</w:t>
            </w: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1325</w:t>
            </w:r>
          </w:p>
        </w:tc>
        <w:tc>
          <w:tcPr>
            <w:tcW w:w="4820" w:type="dxa"/>
            <w:vAlign w:val="center"/>
          </w:tcPr>
          <w:p w:rsidR="00BA30D2" w:rsidRPr="00053D46" w:rsidRDefault="00BA30D2" w:rsidP="00BA30D2">
            <w:pPr>
              <w:jc w:val="both"/>
              <w:rPr>
                <w:rStyle w:val="af1"/>
                <w:color w:val="000000"/>
              </w:rPr>
            </w:pPr>
            <w:r w:rsidRPr="00053D46">
              <w:rPr>
                <w:rStyle w:val="af1"/>
                <w:color w:val="000000"/>
              </w:rPr>
              <w:t>http://student.nkuht.edu.tw/downs9/archive.php?class=800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30D2" w:rsidRPr="00097081" w:rsidTr="003A30E4">
        <w:trPr>
          <w:trHeight w:val="1405"/>
        </w:trPr>
        <w:tc>
          <w:tcPr>
            <w:tcW w:w="456" w:type="dxa"/>
            <w:vMerge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校外各單位獎助學金申請一覽表</w:t>
            </w:r>
          </w:p>
        </w:tc>
        <w:tc>
          <w:tcPr>
            <w:tcW w:w="1843" w:type="dxa"/>
            <w:vAlign w:val="center"/>
          </w:tcPr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課指組</w:t>
            </w:r>
            <w:proofErr w:type="gramEnd"/>
          </w:p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黃素梅1311</w:t>
            </w:r>
          </w:p>
        </w:tc>
        <w:tc>
          <w:tcPr>
            <w:tcW w:w="482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Style w:val="af1"/>
                <w:color w:val="000000"/>
              </w:rPr>
              <w:t>http://student.nkuht.edu.tw/downs7/super_pages.php?ID=downs801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30D2" w:rsidRPr="00097081" w:rsidTr="003A30E4">
        <w:trPr>
          <w:trHeight w:val="1411"/>
        </w:trPr>
        <w:tc>
          <w:tcPr>
            <w:tcW w:w="456" w:type="dxa"/>
            <w:vMerge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/>
                <w:sz w:val="26"/>
                <w:szCs w:val="26"/>
              </w:rPr>
              <w:t>社團運作</w:t>
            </w:r>
          </w:p>
        </w:tc>
        <w:tc>
          <w:tcPr>
            <w:tcW w:w="1843" w:type="dxa"/>
            <w:vAlign w:val="center"/>
          </w:tcPr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課指組</w:t>
            </w:r>
            <w:proofErr w:type="gramEnd"/>
          </w:p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陳昱儒1313</w:t>
            </w:r>
          </w:p>
        </w:tc>
        <w:tc>
          <w:tcPr>
            <w:tcW w:w="482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Style w:val="af1"/>
                <w:color w:val="000000"/>
              </w:rPr>
              <w:t>http://student.nkuht.edu.tw/downs/archive.php?class=102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30D2" w:rsidRPr="00097081" w:rsidTr="003A30E4">
        <w:trPr>
          <w:trHeight w:val="3102"/>
        </w:trPr>
        <w:tc>
          <w:tcPr>
            <w:tcW w:w="456" w:type="dxa"/>
            <w:vMerge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/>
                <w:sz w:val="26"/>
                <w:szCs w:val="26"/>
              </w:rPr>
              <w:t>住宿輔導</w:t>
            </w: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053D46">
              <w:rPr>
                <w:rFonts w:ascii="標楷體" w:eastAsia="標楷體" w:hAnsi="標楷體" w:cs="Times New Roman" w:hint="eastAsia"/>
                <w:sz w:val="26"/>
                <w:szCs w:val="26"/>
              </w:rPr>
              <w:t>交通安全宣導</w:t>
            </w:r>
          </w:p>
        </w:tc>
        <w:tc>
          <w:tcPr>
            <w:tcW w:w="1843" w:type="dxa"/>
            <w:vAlign w:val="center"/>
          </w:tcPr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住輔組</w:t>
            </w:r>
            <w:proofErr w:type="gramEnd"/>
          </w:p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莊淑紅1361</w:t>
            </w:r>
          </w:p>
        </w:tc>
        <w:tc>
          <w:tcPr>
            <w:tcW w:w="4820" w:type="dxa"/>
            <w:vAlign w:val="center"/>
          </w:tcPr>
          <w:p w:rsidR="00BA30D2" w:rsidRPr="00053D46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請參閱本校交通安全宣導專區網址如下：</w:t>
            </w:r>
            <w:r>
              <w:rPr>
                <w:rStyle w:val="a8"/>
                <w:rFonts w:ascii="標楷體" w:eastAsia="標楷體" w:hAnsi="標楷體" w:cs="細明體"/>
                <w:b/>
                <w:color w:val="auto"/>
                <w:kern w:val="0"/>
                <w:szCs w:val="24"/>
                <w:u w:val="none"/>
              </w:rPr>
              <w:fldChar w:fldCharType="begin"/>
            </w:r>
            <w:r>
              <w:rPr>
                <w:rStyle w:val="a8"/>
                <w:rFonts w:ascii="標楷體" w:eastAsia="標楷體" w:hAnsi="標楷體" w:cs="細明體"/>
                <w:b/>
                <w:color w:val="auto"/>
                <w:kern w:val="0"/>
                <w:szCs w:val="24"/>
                <w:u w:val="none"/>
              </w:rPr>
              <w:instrText xml:space="preserve"> HYPERLINK "http://student.nkuht.edu.tw/edu1/super_pages.php?ID=edu1" </w:instrText>
            </w:r>
            <w:r>
              <w:rPr>
                <w:rStyle w:val="a8"/>
                <w:rFonts w:ascii="標楷體" w:eastAsia="標楷體" w:hAnsi="標楷體" w:cs="細明體"/>
                <w:b/>
                <w:color w:val="auto"/>
                <w:kern w:val="0"/>
                <w:szCs w:val="24"/>
                <w:u w:val="none"/>
              </w:rPr>
              <w:fldChar w:fldCharType="separate"/>
            </w:r>
            <w:r w:rsidRPr="00053D46">
              <w:rPr>
                <w:rStyle w:val="a8"/>
                <w:rFonts w:ascii="標楷體" w:eastAsia="標楷體" w:hAnsi="標楷體" w:cs="細明體"/>
                <w:b/>
                <w:color w:val="auto"/>
                <w:kern w:val="0"/>
                <w:szCs w:val="24"/>
                <w:u w:val="none"/>
              </w:rPr>
              <w:t>http://student.nkuht.edu.tw/edu1/super_pages.php?ID=edu1</w:t>
            </w:r>
            <w:r>
              <w:rPr>
                <w:rStyle w:val="a8"/>
                <w:rFonts w:ascii="標楷體" w:eastAsia="標楷體" w:hAnsi="標楷體" w:cs="細明體"/>
                <w:b/>
                <w:color w:val="auto"/>
                <w:kern w:val="0"/>
                <w:szCs w:val="24"/>
                <w:u w:val="none"/>
              </w:rPr>
              <w:fldChar w:fldCharType="end"/>
            </w:r>
          </w:p>
          <w:p w:rsidR="00BA30D2" w:rsidRPr="00053D46" w:rsidRDefault="00BA30D2" w:rsidP="00BA30D2">
            <w:pPr>
              <w:spacing w:line="440" w:lineRule="exact"/>
              <w:rPr>
                <w:rFonts w:ascii="標楷體" w:eastAsia="標楷體" w:hAnsi="標楷體"/>
                <w:b/>
                <w:bCs/>
                <w:sz w:val="26"/>
                <w:szCs w:val="26"/>
                <w:lang w:eastAsia="zh-HK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請參閱學生事務處網頁</w:t>
            </w:r>
            <w:r w:rsidRPr="00053D46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住宿輔導組</w:t>
            </w:r>
            <w:r w:rsidRPr="00053D46">
              <w:rPr>
                <w:rFonts w:ascii="標楷體" w:eastAsia="標楷體" w:hAnsi="標楷體"/>
                <w:sz w:val="26"/>
                <w:szCs w:val="26"/>
              </w:rPr>
              <w:t>Q and A</w:t>
            </w: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網址如下：</w:t>
            </w:r>
          </w:p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3D46">
              <w:rPr>
                <w:rFonts w:ascii="標楷體" w:eastAsia="標楷體" w:hAnsi="標楷體"/>
                <w:b/>
                <w:sz w:val="26"/>
                <w:szCs w:val="26"/>
              </w:rPr>
              <w:t>http://student.nkuht.edu.tw/qa/super_pages.php?ID=qa&amp;Sn=108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30D2" w:rsidRPr="00097081" w:rsidTr="003A30E4">
        <w:trPr>
          <w:trHeight w:val="1830"/>
        </w:trPr>
        <w:tc>
          <w:tcPr>
            <w:tcW w:w="456" w:type="dxa"/>
            <w:vMerge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/>
                <w:sz w:val="26"/>
                <w:szCs w:val="26"/>
              </w:rPr>
              <w:t>諮商輔導</w:t>
            </w: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表單</w:t>
            </w:r>
          </w:p>
        </w:tc>
        <w:tc>
          <w:tcPr>
            <w:tcW w:w="1843" w:type="dxa"/>
            <w:vAlign w:val="center"/>
          </w:tcPr>
          <w:p w:rsidR="00BA30D2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諮</w:t>
            </w:r>
            <w:proofErr w:type="gramEnd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輔組</w:t>
            </w:r>
          </w:p>
          <w:p w:rsidR="00BA30D2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鄭珮瑩1352林怡君1353黃</w:t>
            </w:r>
            <w:proofErr w:type="gramStart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瀠</w:t>
            </w:r>
            <w:proofErr w:type="gramEnd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1351</w:t>
            </w:r>
          </w:p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許耀</w:t>
            </w:r>
            <w:proofErr w:type="gramStart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云</w:t>
            </w:r>
            <w:proofErr w:type="gramEnd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1354</w:t>
            </w:r>
          </w:p>
        </w:tc>
        <w:tc>
          <w:tcPr>
            <w:tcW w:w="482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Style w:val="af1"/>
                <w:color w:val="000000"/>
              </w:rPr>
              <w:t>http://student.nkuht.edu.tw/downs/archive.php?class=103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30D2" w:rsidRPr="00097081" w:rsidTr="003A30E4">
        <w:trPr>
          <w:trHeight w:val="1309"/>
        </w:trPr>
        <w:tc>
          <w:tcPr>
            <w:tcW w:w="456" w:type="dxa"/>
            <w:vMerge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BA30D2" w:rsidRPr="00053D46" w:rsidRDefault="00BA30D2" w:rsidP="00BA30D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諮商輔導</w:t>
            </w:r>
            <w:r w:rsidRPr="0029590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服務E化</w:t>
            </w: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系統</w:t>
            </w:r>
          </w:p>
        </w:tc>
        <w:tc>
          <w:tcPr>
            <w:tcW w:w="1843" w:type="dxa"/>
            <w:vAlign w:val="center"/>
          </w:tcPr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諮</w:t>
            </w:r>
            <w:proofErr w:type="gramEnd"/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輔組</w:t>
            </w:r>
          </w:p>
          <w:p w:rsidR="00BA30D2" w:rsidRPr="00053D46" w:rsidRDefault="00BA30D2" w:rsidP="00BA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3D46">
              <w:rPr>
                <w:rFonts w:ascii="標楷體" w:eastAsia="標楷體" w:hAnsi="標楷體" w:hint="eastAsia"/>
                <w:sz w:val="26"/>
                <w:szCs w:val="26"/>
              </w:rPr>
              <w:t>林怡君1353</w:t>
            </w:r>
          </w:p>
        </w:tc>
        <w:tc>
          <w:tcPr>
            <w:tcW w:w="4820" w:type="dxa"/>
            <w:vAlign w:val="center"/>
          </w:tcPr>
          <w:p w:rsidR="00BA30D2" w:rsidRPr="00053D46" w:rsidRDefault="00BA30D2" w:rsidP="00BA30D2">
            <w:pPr>
              <w:jc w:val="both"/>
              <w:rPr>
                <w:rStyle w:val="af1"/>
                <w:color w:val="000000"/>
              </w:rPr>
            </w:pPr>
            <w:r w:rsidRPr="00AF111C">
              <w:rPr>
                <w:rStyle w:val="af1"/>
                <w:color w:val="000000"/>
              </w:rPr>
              <w:t>https://counseling.nkuht.edu.tw/CS/index.aspx</w:t>
            </w:r>
          </w:p>
        </w:tc>
        <w:tc>
          <w:tcPr>
            <w:tcW w:w="850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BA30D2" w:rsidRPr="00097081" w:rsidRDefault="00BA30D2" w:rsidP="00BA30D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23"/>
        </w:trPr>
        <w:tc>
          <w:tcPr>
            <w:tcW w:w="456" w:type="dxa"/>
            <w:vMerge w:val="restart"/>
            <w:vAlign w:val="center"/>
          </w:tcPr>
          <w:p w:rsidR="00A858BA" w:rsidRPr="00097081" w:rsidRDefault="00A858BA" w:rsidP="00053D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858BA" w:rsidRPr="00097081" w:rsidRDefault="00A858BA" w:rsidP="00053D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總務處</w:t>
            </w:r>
          </w:p>
          <w:p w:rsidR="00A858BA" w:rsidRPr="00097081" w:rsidRDefault="00A858BA" w:rsidP="00053D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公文系統</w:t>
            </w:r>
          </w:p>
        </w:tc>
        <w:tc>
          <w:tcPr>
            <w:tcW w:w="1843" w:type="dxa"/>
            <w:vAlign w:val="center"/>
          </w:tcPr>
          <w:p w:rsidR="00E2492F" w:rsidRPr="00097081" w:rsidRDefault="00A858B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胡素梅</w:t>
            </w:r>
            <w:r w:rsidR="00E2492F" w:rsidRPr="00097081">
              <w:rPr>
                <w:rFonts w:ascii="標楷體" w:eastAsia="標楷體" w:hAnsi="標楷體" w:hint="eastAsia"/>
                <w:sz w:val="26"/>
                <w:szCs w:val="26"/>
              </w:rPr>
              <w:t>1510</w:t>
            </w:r>
          </w:p>
        </w:tc>
        <w:tc>
          <w:tcPr>
            <w:tcW w:w="482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http://ga.nkuht.edu.tw/DOCU/down2/super_pages.php?ID=DOCUdown22</w:t>
            </w:r>
          </w:p>
        </w:tc>
        <w:tc>
          <w:tcPr>
            <w:tcW w:w="850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34"/>
        </w:trPr>
        <w:tc>
          <w:tcPr>
            <w:tcW w:w="456" w:type="dxa"/>
            <w:vMerge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採購系統</w:t>
            </w:r>
          </w:p>
        </w:tc>
        <w:tc>
          <w:tcPr>
            <w:tcW w:w="1843" w:type="dxa"/>
            <w:vAlign w:val="center"/>
          </w:tcPr>
          <w:p w:rsidR="00E2492F" w:rsidRPr="00097081" w:rsidRDefault="000E12F2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汪秋瑛</w:t>
            </w:r>
            <w:r w:rsidR="00E2492F" w:rsidRPr="00097081">
              <w:rPr>
                <w:rFonts w:ascii="標楷體" w:eastAsia="標楷體" w:hAnsi="標楷體" w:hint="eastAsia"/>
                <w:sz w:val="26"/>
                <w:szCs w:val="26"/>
              </w:rPr>
              <w:t>1520</w:t>
            </w:r>
          </w:p>
        </w:tc>
        <w:tc>
          <w:tcPr>
            <w:tcW w:w="482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http://ga.nkuht.edu.tw/AFF/bus/super_pages.php?ID=AFFbus1</w:t>
            </w:r>
          </w:p>
        </w:tc>
        <w:tc>
          <w:tcPr>
            <w:tcW w:w="850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32"/>
        </w:trPr>
        <w:tc>
          <w:tcPr>
            <w:tcW w:w="456" w:type="dxa"/>
            <w:vMerge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財產保管</w:t>
            </w:r>
          </w:p>
        </w:tc>
        <w:tc>
          <w:tcPr>
            <w:tcW w:w="1843" w:type="dxa"/>
            <w:vAlign w:val="center"/>
          </w:tcPr>
          <w:p w:rsidR="00E2492F" w:rsidRPr="00097081" w:rsidRDefault="00A858B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楊慧禎</w:t>
            </w:r>
            <w:r w:rsidR="00E2492F" w:rsidRPr="00097081">
              <w:rPr>
                <w:rFonts w:ascii="標楷體" w:eastAsia="標楷體" w:hAnsi="標楷體" w:hint="eastAsia"/>
                <w:sz w:val="26"/>
                <w:szCs w:val="26"/>
              </w:rPr>
              <w:t>1540</w:t>
            </w:r>
          </w:p>
        </w:tc>
        <w:tc>
          <w:tcPr>
            <w:tcW w:w="482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http://ga.nkuht.edu.tw/PROPERTY/regul/archive.php?class=407</w:t>
            </w:r>
          </w:p>
        </w:tc>
        <w:tc>
          <w:tcPr>
            <w:tcW w:w="850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44"/>
        </w:trPr>
        <w:tc>
          <w:tcPr>
            <w:tcW w:w="456" w:type="dxa"/>
            <w:vMerge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物流採購</w:t>
            </w:r>
          </w:p>
        </w:tc>
        <w:tc>
          <w:tcPr>
            <w:tcW w:w="1843" w:type="dxa"/>
            <w:vAlign w:val="center"/>
          </w:tcPr>
          <w:p w:rsidR="00E2492F" w:rsidRPr="00097081" w:rsidRDefault="00A858B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徐永鑫</w:t>
            </w:r>
            <w:r w:rsidR="00E2492F" w:rsidRPr="00097081">
              <w:rPr>
                <w:rFonts w:ascii="標楷體" w:eastAsia="標楷體" w:hAnsi="標楷體" w:hint="eastAsia"/>
                <w:sz w:val="26"/>
                <w:szCs w:val="26"/>
              </w:rPr>
              <w:t>5000</w:t>
            </w:r>
          </w:p>
          <w:p w:rsidR="00E2492F" w:rsidRPr="00097081" w:rsidRDefault="00E2492F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5438</w:t>
            </w:r>
          </w:p>
        </w:tc>
        <w:tc>
          <w:tcPr>
            <w:tcW w:w="482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http://ga.nkuht.edu.tw/LOGI/intro5/super_pages.php?ID=retail1</w:t>
            </w:r>
          </w:p>
        </w:tc>
        <w:tc>
          <w:tcPr>
            <w:tcW w:w="850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42"/>
        </w:trPr>
        <w:tc>
          <w:tcPr>
            <w:tcW w:w="456" w:type="dxa"/>
            <w:vMerge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宿舍申請</w:t>
            </w:r>
          </w:p>
        </w:tc>
        <w:tc>
          <w:tcPr>
            <w:tcW w:w="1843" w:type="dxa"/>
            <w:vAlign w:val="center"/>
          </w:tcPr>
          <w:p w:rsidR="00E2492F" w:rsidRPr="00097081" w:rsidRDefault="00A858B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楊慧禎</w:t>
            </w:r>
            <w:r w:rsidR="00E2492F" w:rsidRPr="00097081">
              <w:rPr>
                <w:rFonts w:ascii="標楷體" w:eastAsia="標楷體" w:hAnsi="標楷體" w:hint="eastAsia"/>
                <w:sz w:val="26"/>
                <w:szCs w:val="26"/>
              </w:rPr>
              <w:t>1540</w:t>
            </w:r>
          </w:p>
        </w:tc>
        <w:tc>
          <w:tcPr>
            <w:tcW w:w="482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http://ga.nkuht.edu.tw/PROPERTY/down/archive.php?class=401</w:t>
            </w:r>
          </w:p>
        </w:tc>
        <w:tc>
          <w:tcPr>
            <w:tcW w:w="850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40"/>
        </w:trPr>
        <w:tc>
          <w:tcPr>
            <w:tcW w:w="456" w:type="dxa"/>
            <w:vMerge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營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報修系統</w:t>
            </w:r>
          </w:p>
        </w:tc>
        <w:tc>
          <w:tcPr>
            <w:tcW w:w="1843" w:type="dxa"/>
            <w:vAlign w:val="center"/>
          </w:tcPr>
          <w:p w:rsidR="00E2492F" w:rsidRPr="00097081" w:rsidRDefault="00A858B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楊東智</w:t>
            </w:r>
            <w:r w:rsidR="00E2492F" w:rsidRPr="00097081">
              <w:rPr>
                <w:rFonts w:ascii="標楷體" w:eastAsia="標楷體" w:hAnsi="標楷體" w:hint="eastAsia"/>
                <w:sz w:val="26"/>
                <w:szCs w:val="26"/>
              </w:rPr>
              <w:t>1550</w:t>
            </w:r>
          </w:p>
        </w:tc>
        <w:tc>
          <w:tcPr>
            <w:tcW w:w="482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http://ga.nkuht.edu.tw/MEND/web/url.php?class=801</w:t>
            </w:r>
          </w:p>
        </w:tc>
        <w:tc>
          <w:tcPr>
            <w:tcW w:w="850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38"/>
        </w:trPr>
        <w:tc>
          <w:tcPr>
            <w:tcW w:w="456" w:type="dxa"/>
            <w:vMerge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空間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設備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</w:tc>
        <w:tc>
          <w:tcPr>
            <w:tcW w:w="1843" w:type="dxa"/>
            <w:vAlign w:val="center"/>
          </w:tcPr>
          <w:p w:rsidR="00E2492F" w:rsidRPr="00097081" w:rsidRDefault="00E2492F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汪秋瑛1520</w:t>
            </w:r>
          </w:p>
        </w:tc>
        <w:tc>
          <w:tcPr>
            <w:tcW w:w="4820" w:type="dxa"/>
            <w:vAlign w:val="center"/>
          </w:tcPr>
          <w:p w:rsidR="00A858BA" w:rsidRPr="00097081" w:rsidRDefault="00A858BA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http://ga.nkuht.edu.tw/AFF/site/super_pages.php?ID=AFFsite1</w:t>
            </w:r>
          </w:p>
        </w:tc>
        <w:tc>
          <w:tcPr>
            <w:tcW w:w="850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A858BA" w:rsidRPr="00097081" w:rsidRDefault="00A858BA" w:rsidP="00A858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307"/>
        </w:trPr>
        <w:tc>
          <w:tcPr>
            <w:tcW w:w="456" w:type="dxa"/>
            <w:vMerge w:val="restart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研究發展處</w:t>
            </w:r>
          </w:p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實習制度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余健如1611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陳春里1612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李秀珍1613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http://rd.nkuht.edu.tw/laws/archive.php?class=206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42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海外實習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余健如1611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http://rd.nkuht.edu.tw/downs/archive.php?class=303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139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校園徵才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余健如1611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陳春里1612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李秀珍1613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http://rd.nkuht.edu.tw/news/news.php?class=102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114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學生職</w:t>
            </w:r>
            <w:proofErr w:type="gramStart"/>
            <w:r w:rsidRPr="00097081">
              <w:rPr>
                <w:rFonts w:ascii="標楷體" w:eastAsia="標楷體" w:hAnsi="標楷體"/>
                <w:sz w:val="26"/>
                <w:szCs w:val="26"/>
              </w:rPr>
              <w:t>涯</w:t>
            </w:r>
            <w:proofErr w:type="gramEnd"/>
            <w:r w:rsidRPr="00097081">
              <w:rPr>
                <w:rFonts w:ascii="標楷體" w:eastAsia="標楷體" w:hAnsi="標楷體"/>
                <w:sz w:val="26"/>
                <w:szCs w:val="26"/>
              </w:rPr>
              <w:t>輔導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李敏綺1632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吳青樺1631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http://rd.nkuht.edu.tw/place1/super_pages.php?ID=place101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56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就業校友服務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李敏綺1632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吳青樺1631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http://alumni.nkuht.edu.tw/amis/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23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就業博覽會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李敏綺1632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吳青樺1631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http://rd.nkuht.edu.tw/place3/super_pages.php?ID=place301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34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產學合作計畫管理及獎勵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黃詩媛1651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http://rd.nkuht.edu.tw/laws/archive.php?class=205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32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教師赴產業研習研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究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黃詩媛1651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http://rd.nkuht.edu.tw/laws/archive.php?class=205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27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ind w:rightChars="-45" w:right="-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各類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計畫申請與列管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黃詩媛1651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吳茲瑩</w:t>
            </w:r>
            <w:proofErr w:type="gramEnd"/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1652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Style w:val="af1"/>
                <w:rFonts w:ascii="標楷體" w:eastAsia="標楷體" w:hAnsi="標楷體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http://rd.nkuht.edu.tw/downs/archive.php?class=302</w:t>
            </w: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http://rd.nkuht.edu.tw/aca/super_pages.php?ID=aca1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10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學術研究獎勵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吳茲瑩</w:t>
            </w:r>
            <w:proofErr w:type="gramEnd"/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1652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http://rd.nkuht.edu.tw/laws2/archive.php?class=201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920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特殊人才獎勵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吳茲瑩</w:t>
            </w:r>
            <w:proofErr w:type="gramEnd"/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1652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http://rd.nkuht.edu.tw/downs/archive.php?class=301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24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研究獎助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吳茲瑩</w:t>
            </w:r>
            <w:proofErr w:type="gramEnd"/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1652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http://rd.nkuht.edu.tw/laws2/archive.php?class=201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234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與研究計畫行政人員學術倫理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相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關案件辦理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吳茲瑩</w:t>
            </w:r>
            <w:proofErr w:type="gramEnd"/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1652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http://rd.nkuht.edu.tw/laws2/archive.php?class=201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10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技術移轉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吳茲瑩</w:t>
            </w:r>
            <w:proofErr w:type="gramEnd"/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1652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http://rd.nkuht.edu.tw/laws/archive.php?class=205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62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實習制度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余健如1611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陳春里1612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李秀珍1613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http://rd.nkuht.edu.tw/laws/archive.php?class=206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10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海外實習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余健如1611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http://rd.nkuht.edu.tw/downs/archive.php?class=303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552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校園徵才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余健如1611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陳春里1612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李秀珍1613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http://rd.nkuht.edu.tw/news/news.php?class=102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學生職</w:t>
            </w:r>
            <w:proofErr w:type="gramStart"/>
            <w:r w:rsidRPr="00097081">
              <w:rPr>
                <w:rFonts w:ascii="標楷體" w:eastAsia="標楷體" w:hAnsi="標楷體"/>
                <w:sz w:val="26"/>
                <w:szCs w:val="26"/>
              </w:rPr>
              <w:t>涯</w:t>
            </w:r>
            <w:proofErr w:type="gramEnd"/>
            <w:r w:rsidRPr="00097081">
              <w:rPr>
                <w:rFonts w:ascii="標楷體" w:eastAsia="標楷體" w:hAnsi="標楷體"/>
                <w:sz w:val="26"/>
                <w:szCs w:val="26"/>
              </w:rPr>
              <w:t>輔導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李敏綺1632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97081">
              <w:rPr>
                <w:rFonts w:ascii="標楷體" w:eastAsia="標楷體" w:hAnsi="標楷體" w:cs="Times New Roman"/>
                <w:sz w:val="26"/>
                <w:szCs w:val="26"/>
              </w:rPr>
              <w:t>吳青樺1631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http://rd.nkuht.edu.tw/place1/super_pages.php?ID=place101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493A" w:rsidRPr="00097081" w:rsidTr="003A30E4">
        <w:trPr>
          <w:trHeight w:val="539"/>
        </w:trPr>
        <w:tc>
          <w:tcPr>
            <w:tcW w:w="456" w:type="dxa"/>
            <w:vMerge w:val="restart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國際事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務處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lastRenderedPageBreak/>
              <w:t>國際交流</w:t>
            </w:r>
          </w:p>
        </w:tc>
        <w:tc>
          <w:tcPr>
            <w:tcW w:w="1843" w:type="dxa"/>
            <w:vMerge w:val="restart"/>
            <w:vAlign w:val="center"/>
          </w:tcPr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陳瑩樺(瑞、加、義、荷、澳、杜)</w:t>
            </w:r>
          </w:p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1721</w:t>
            </w:r>
          </w:p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陳婷君(美、英、泰、韓、芬)1722</w:t>
            </w:r>
          </w:p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沈軒伶(日、印、越、馬、港、澳)1731</w:t>
            </w:r>
          </w:p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吳淑芬(中)</w:t>
            </w:r>
          </w:p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1917</w:t>
            </w:r>
          </w:p>
        </w:tc>
        <w:tc>
          <w:tcPr>
            <w:tcW w:w="4820" w:type="dxa"/>
            <w:vMerge w:val="restart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海外實習請假 - 家長同意書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海外實習休假家長同意書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海外實習請假申請表格下載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海外實習實習生休假申請單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實習生返台休假申請單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海外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修/實習生 業界實習 英文成績單 下載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海外實習/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修  學生心得報告範本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新増海外延修合作學校申請單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海外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修/實習生 行前手冊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教育補鼓勵大專校院選送學生出國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修或國外專業實習補助要點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學生出國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修之抵達國外報到卡(學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海惜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珠/學海飛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颺必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填)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學生出國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修之返抵國內報告卡(學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海惜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珠/學海飛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颺必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填)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學生出國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修之返抵國內報告卡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http://iao.nkuht.edu.tw/app/super_pages.php?ID=regul1</w:t>
            </w:r>
          </w:p>
        </w:tc>
        <w:tc>
          <w:tcPr>
            <w:tcW w:w="850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493A" w:rsidRPr="00097081" w:rsidTr="003A30E4">
        <w:trPr>
          <w:trHeight w:val="547"/>
        </w:trPr>
        <w:tc>
          <w:tcPr>
            <w:tcW w:w="456" w:type="dxa"/>
            <w:vMerge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姊妹校交流</w:t>
            </w:r>
          </w:p>
        </w:tc>
        <w:tc>
          <w:tcPr>
            <w:tcW w:w="1843" w:type="dxa"/>
            <w:vMerge/>
            <w:vAlign w:val="center"/>
          </w:tcPr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493A" w:rsidRPr="00097081" w:rsidTr="003A30E4">
        <w:trPr>
          <w:trHeight w:val="568"/>
        </w:trPr>
        <w:tc>
          <w:tcPr>
            <w:tcW w:w="456" w:type="dxa"/>
            <w:vMerge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雙聯學位</w:t>
            </w:r>
          </w:p>
        </w:tc>
        <w:tc>
          <w:tcPr>
            <w:tcW w:w="1843" w:type="dxa"/>
            <w:vMerge/>
            <w:vAlign w:val="center"/>
          </w:tcPr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493A" w:rsidRPr="00097081" w:rsidTr="003A30E4">
        <w:trPr>
          <w:trHeight w:val="5651"/>
        </w:trPr>
        <w:tc>
          <w:tcPr>
            <w:tcW w:w="456" w:type="dxa"/>
            <w:vMerge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海外實習</w:t>
            </w:r>
            <w:proofErr w:type="gramStart"/>
            <w:r w:rsidRPr="00097081">
              <w:rPr>
                <w:rFonts w:ascii="標楷體" w:eastAsia="標楷體" w:hAnsi="標楷體"/>
                <w:sz w:val="26"/>
                <w:szCs w:val="26"/>
              </w:rPr>
              <w:t>研</w:t>
            </w:r>
            <w:proofErr w:type="gramEnd"/>
            <w:r w:rsidRPr="00097081">
              <w:rPr>
                <w:rFonts w:ascii="標楷體" w:eastAsia="標楷體" w:hAnsi="標楷體"/>
                <w:sz w:val="26"/>
                <w:szCs w:val="26"/>
              </w:rPr>
              <w:t>修</w:t>
            </w:r>
          </w:p>
        </w:tc>
        <w:tc>
          <w:tcPr>
            <w:tcW w:w="1843" w:type="dxa"/>
            <w:vMerge/>
            <w:vAlign w:val="center"/>
          </w:tcPr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Merge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493A" w:rsidRPr="00097081" w:rsidTr="003A30E4">
        <w:trPr>
          <w:trHeight w:val="1692"/>
        </w:trPr>
        <w:tc>
          <w:tcPr>
            <w:tcW w:w="456" w:type="dxa"/>
            <w:vMerge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/>
                <w:sz w:val="26"/>
                <w:szCs w:val="26"/>
              </w:rPr>
              <w:t>校外參</w:t>
            </w:r>
            <w:proofErr w:type="gramEnd"/>
            <w:r w:rsidRPr="00097081">
              <w:rPr>
                <w:rFonts w:ascii="標楷體" w:eastAsia="標楷體" w:hAnsi="標楷體"/>
                <w:sz w:val="26"/>
                <w:szCs w:val="26"/>
              </w:rPr>
              <w:t>訪</w:t>
            </w:r>
          </w:p>
        </w:tc>
        <w:tc>
          <w:tcPr>
            <w:tcW w:w="1843" w:type="dxa"/>
            <w:vAlign w:val="center"/>
          </w:tcPr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林家伶1732</w:t>
            </w:r>
          </w:p>
        </w:tc>
        <w:tc>
          <w:tcPr>
            <w:tcW w:w="4820" w:type="dxa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校外參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訪研習課程活動要點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http://iao.nkuht.edu.tw/regul/super_pages.php?ID=regul1</w:t>
            </w:r>
          </w:p>
        </w:tc>
        <w:tc>
          <w:tcPr>
            <w:tcW w:w="850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493A" w:rsidRPr="00097081" w:rsidTr="003A30E4">
        <w:trPr>
          <w:trHeight w:val="1199"/>
        </w:trPr>
        <w:tc>
          <w:tcPr>
            <w:tcW w:w="456" w:type="dxa"/>
            <w:vMerge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學海飛</w:t>
            </w:r>
            <w:proofErr w:type="gramStart"/>
            <w:r w:rsidRPr="00097081">
              <w:rPr>
                <w:rFonts w:ascii="標楷體" w:eastAsia="標楷體" w:hAnsi="標楷體"/>
                <w:sz w:val="26"/>
                <w:szCs w:val="26"/>
              </w:rPr>
              <w:t>颺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/學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海惜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珠</w:t>
            </w:r>
          </w:p>
        </w:tc>
        <w:tc>
          <w:tcPr>
            <w:tcW w:w="1843" w:type="dxa"/>
            <w:vAlign w:val="center"/>
          </w:tcPr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陳瑩樺1721</w:t>
            </w:r>
          </w:p>
        </w:tc>
        <w:tc>
          <w:tcPr>
            <w:tcW w:w="4820" w:type="dxa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教育部國內大專校院選送學生出國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修或國外專業實習網站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http://www.studyabroad.moe.gov.tw/</w:t>
            </w:r>
          </w:p>
        </w:tc>
        <w:tc>
          <w:tcPr>
            <w:tcW w:w="850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493A" w:rsidRPr="00097081" w:rsidTr="003A30E4">
        <w:trPr>
          <w:trHeight w:val="2390"/>
        </w:trPr>
        <w:tc>
          <w:tcPr>
            <w:tcW w:w="456" w:type="dxa"/>
            <w:vMerge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境外生來台相關業務</w:t>
            </w:r>
          </w:p>
        </w:tc>
        <w:tc>
          <w:tcPr>
            <w:tcW w:w="1843" w:type="dxa"/>
            <w:vAlign w:val="center"/>
          </w:tcPr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林心怡1751</w:t>
            </w:r>
          </w:p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洪婉玲1752</w:t>
            </w:r>
          </w:p>
        </w:tc>
        <w:tc>
          <w:tcPr>
            <w:tcW w:w="4820" w:type="dxa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外國學生來台就學辦法(英譯版)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http://iao.nkuht.edu.tw/regul/super_pages.php?ID=regul1</w:t>
            </w:r>
          </w:p>
        </w:tc>
        <w:tc>
          <w:tcPr>
            <w:tcW w:w="850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493A" w:rsidRPr="00097081" w:rsidTr="005C493A">
        <w:trPr>
          <w:trHeight w:val="2042"/>
        </w:trPr>
        <w:tc>
          <w:tcPr>
            <w:tcW w:w="456" w:type="dxa"/>
            <w:vMerge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Merge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C493A" w:rsidRPr="00097081" w:rsidRDefault="005C493A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羅宇君1733</w:t>
            </w:r>
          </w:p>
        </w:tc>
        <w:tc>
          <w:tcPr>
            <w:tcW w:w="4820" w:type="dxa"/>
            <w:vAlign w:val="center"/>
          </w:tcPr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國立高雄餐旅大學外國學生申請入學作業要點</w:t>
            </w:r>
          </w:p>
          <w:p w:rsidR="005C493A" w:rsidRPr="00097081" w:rsidRDefault="005C493A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http://iao.nkuht.edu.tw/regul/super_pages.php?ID=regul1</w:t>
            </w:r>
          </w:p>
        </w:tc>
        <w:tc>
          <w:tcPr>
            <w:tcW w:w="850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5C493A" w:rsidRPr="00097081" w:rsidRDefault="005C493A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 w:val="restart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圖書資訊館</w:t>
            </w: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圖書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謝宛如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楸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旻1246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ind w:leftChars="-63" w:hangingChars="63" w:hanging="151"/>
              <w:jc w:val="both"/>
              <w:rPr>
                <w:rFonts w:ascii="標楷體" w:eastAsia="標楷體" w:hAnsi="標楷體"/>
              </w:rPr>
            </w:pPr>
            <w:proofErr w:type="gramStart"/>
            <w:r w:rsidRPr="00097081">
              <w:rPr>
                <w:rFonts w:ascii="標楷體" w:eastAsia="標楷體" w:hAnsi="標楷體" w:hint="eastAsia"/>
              </w:rPr>
              <w:t>˙</w:t>
            </w:r>
            <w:proofErr w:type="gramEnd"/>
            <w:r w:rsidRPr="00097081">
              <w:rPr>
                <w:rFonts w:ascii="標楷體" w:eastAsia="標楷體" w:hAnsi="標楷體" w:hint="eastAsia"/>
              </w:rPr>
              <w:t>圖書利用教育</w:t>
            </w:r>
          </w:p>
          <w:p w:rsidR="00097081" w:rsidRPr="00097081" w:rsidRDefault="00097081" w:rsidP="00097081">
            <w:pPr>
              <w:ind w:leftChars="54" w:left="130"/>
              <w:jc w:val="both"/>
              <w:rPr>
                <w:rFonts w:ascii="標楷體" w:eastAsia="標楷體" w:hAnsi="標楷體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http://lic.nkuht.edu.tw/edu/super_pages.php?ID=edu1</w:t>
            </w:r>
          </w:p>
          <w:p w:rsidR="00097081" w:rsidRPr="00097081" w:rsidRDefault="00097081" w:rsidP="00097081">
            <w:pPr>
              <w:ind w:leftChars="-64" w:left="127" w:hangingChars="117" w:hanging="281"/>
              <w:rPr>
                <w:rFonts w:ascii="標楷體" w:eastAsia="標楷體" w:hAnsi="標楷體"/>
                <w:b/>
              </w:rPr>
            </w:pPr>
            <w:proofErr w:type="gramStart"/>
            <w:r w:rsidRPr="00097081">
              <w:rPr>
                <w:rFonts w:ascii="標楷體" w:eastAsia="標楷體" w:hAnsi="標楷體" w:hint="eastAsia"/>
              </w:rPr>
              <w:t>˙</w:t>
            </w:r>
            <w:proofErr w:type="gramEnd"/>
            <w:r w:rsidRPr="00097081">
              <w:rPr>
                <w:rFonts w:ascii="標楷體" w:eastAsia="標楷體" w:hAnsi="標楷體" w:hint="eastAsia"/>
              </w:rPr>
              <w:t>相關規章</w:t>
            </w:r>
            <w:r w:rsidRPr="00097081">
              <w:rPr>
                <w:rStyle w:val="af1"/>
                <w:rFonts w:ascii="標楷體" w:eastAsia="標楷體" w:hAnsi="標楷體"/>
              </w:rPr>
              <w:t>http://lic.nkuht.edu.tw/intro/super_pages.php?ID=intro01&amp;Sn=98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上網認證臨時帳號申請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許修碩</w:t>
            </w:r>
            <w:proofErr w:type="gramEnd"/>
            <w:r w:rsidRPr="00097081">
              <w:rPr>
                <w:rFonts w:ascii="標楷體" w:eastAsia="標楷體" w:hAnsi="標楷體"/>
                <w:sz w:val="26"/>
                <w:szCs w:val="26"/>
              </w:rPr>
              <w:t>1251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黃士育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1253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ind w:leftChars="-63" w:left="130" w:hangingChars="117" w:hanging="281"/>
              <w:jc w:val="both"/>
              <w:rPr>
                <w:rFonts w:ascii="標楷體" w:eastAsia="標楷體" w:hAnsi="標楷體"/>
                <w:szCs w:val="23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b/>
                <w:szCs w:val="23"/>
              </w:rPr>
              <w:t>˙</w:t>
            </w:r>
            <w:proofErr w:type="gramEnd"/>
            <w:r w:rsidRPr="00097081">
              <w:rPr>
                <w:rFonts w:ascii="標楷體" w:eastAsia="標楷體" w:hAnsi="標楷體" w:hint="eastAsia"/>
                <w:szCs w:val="23"/>
              </w:rPr>
              <w:t>資訊系統帳號服務申請單</w:t>
            </w:r>
          </w:p>
          <w:p w:rsidR="00097081" w:rsidRPr="00097081" w:rsidRDefault="00097081" w:rsidP="00097081">
            <w:pPr>
              <w:ind w:leftChars="54" w:left="130"/>
              <w:jc w:val="both"/>
              <w:rPr>
                <w:rFonts w:ascii="標楷體" w:eastAsia="標楷體" w:hAnsi="標楷體"/>
                <w:b/>
                <w:szCs w:val="23"/>
              </w:rPr>
            </w:pPr>
            <w:r w:rsidRPr="00097081">
              <w:rPr>
                <w:rFonts w:ascii="標楷體" w:eastAsia="標楷體" w:hAnsi="標楷體" w:hint="eastAsia"/>
                <w:b/>
                <w:szCs w:val="23"/>
              </w:rPr>
              <w:t>圖書資訊館網頁/表單下載/資訊相關表單/資訊系統帳號服務申請單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581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97081">
              <w:rPr>
                <w:rFonts w:ascii="標楷體" w:eastAsia="標楷體" w:hAnsi="標楷體" w:hint="eastAsia"/>
                <w:szCs w:val="26"/>
              </w:rPr>
              <w:t>校園授權軟體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李淑茹1252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pStyle w:val="af0"/>
              <w:ind w:leftChars="-63" w:hangingChars="63" w:hanging="151"/>
              <w:jc w:val="both"/>
              <w:rPr>
                <w:rStyle w:val="af1"/>
                <w:rFonts w:ascii="標楷體" w:eastAsia="標楷體" w:hAnsi="標楷體"/>
                <w:bCs w:val="0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</w:rPr>
              <w:t>校園授權軟體</w:t>
            </w:r>
          </w:p>
          <w:p w:rsidR="00097081" w:rsidRPr="00097081" w:rsidRDefault="00097081" w:rsidP="00097081">
            <w:pPr>
              <w:pStyle w:val="af0"/>
              <w:ind w:leftChars="54" w:left="130"/>
              <w:jc w:val="both"/>
              <w:rPr>
                <w:rStyle w:val="af1"/>
                <w:rFonts w:ascii="標楷體" w:eastAsia="標楷體" w:hAnsi="標楷體"/>
                <w:bCs w:val="0"/>
              </w:rPr>
            </w:pPr>
            <w:r w:rsidRPr="00097081">
              <w:rPr>
                <w:rStyle w:val="af1"/>
                <w:rFonts w:ascii="標楷體" w:eastAsia="標楷體" w:hAnsi="標楷體" w:hint="eastAsia"/>
              </w:rPr>
              <w:t>圖書資訊館網頁/資訊服務/校園授權軟體</w:t>
            </w:r>
          </w:p>
          <w:p w:rsidR="00097081" w:rsidRPr="00097081" w:rsidRDefault="00097081" w:rsidP="00097081">
            <w:pPr>
              <w:pStyle w:val="af0"/>
              <w:ind w:leftChars="-64" w:left="129" w:hangingChars="118" w:hanging="283"/>
              <w:rPr>
                <w:rStyle w:val="af1"/>
                <w:rFonts w:ascii="標楷體" w:eastAsia="標楷體" w:hAnsi="標楷體"/>
                <w:b w:val="0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b w:val="0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</w:rPr>
              <w:t>教職員軟體下載區</w:t>
            </w:r>
          </w:p>
          <w:p w:rsidR="00097081" w:rsidRPr="00097081" w:rsidRDefault="00097081" w:rsidP="00097081">
            <w:pPr>
              <w:ind w:leftChars="54" w:left="130"/>
              <w:jc w:val="both"/>
              <w:rPr>
                <w:rStyle w:val="af1"/>
                <w:rFonts w:ascii="標楷體" w:eastAsia="標楷體" w:hAnsi="標楷體"/>
                <w:bCs w:val="0"/>
                <w:strike/>
              </w:rPr>
            </w:pPr>
            <w:r w:rsidRPr="00097081">
              <w:rPr>
                <w:rStyle w:val="af1"/>
                <w:rFonts w:ascii="標楷體" w:eastAsia="標楷體" w:hAnsi="標楷體" w:hint="eastAsia"/>
              </w:rPr>
              <w:t>校園資訊入口網/軟體下載區/教職員下載區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519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Cs w:val="26"/>
              </w:rPr>
              <w:t>電腦設備報修系統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黃瓊儀1259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pStyle w:val="af0"/>
              <w:ind w:leftChars="-63" w:hangingChars="63" w:hanging="151"/>
              <w:jc w:val="both"/>
              <w:rPr>
                <w:rStyle w:val="af1"/>
                <w:rFonts w:ascii="標楷體" w:eastAsia="標楷體" w:hAnsi="標楷體"/>
                <w:bCs w:val="0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</w:rPr>
              <w:t>網路應用</w:t>
            </w:r>
            <w:proofErr w:type="gramStart"/>
            <w:r w:rsidRPr="00097081">
              <w:rPr>
                <w:rStyle w:val="af1"/>
                <w:rFonts w:ascii="標楷體" w:eastAsia="標楷體" w:hAnsi="標楷體" w:hint="eastAsia"/>
                <w:b w:val="0"/>
              </w:rPr>
              <w:t>服務線上申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</w:rPr>
              <w:t>請系統</w:t>
            </w:r>
          </w:p>
          <w:p w:rsidR="00097081" w:rsidRPr="00097081" w:rsidRDefault="00097081" w:rsidP="00097081">
            <w:pPr>
              <w:ind w:leftChars="54" w:left="130"/>
              <w:jc w:val="both"/>
              <w:rPr>
                <w:rStyle w:val="af1"/>
                <w:rFonts w:ascii="標楷體" w:eastAsia="標楷體" w:hAnsi="標楷體"/>
                <w:szCs w:val="24"/>
              </w:rPr>
            </w:pPr>
            <w:r w:rsidRPr="00097081">
              <w:rPr>
                <w:rStyle w:val="af1"/>
                <w:rFonts w:ascii="標楷體" w:eastAsia="標楷體" w:hAnsi="標楷體" w:hint="eastAsia"/>
              </w:rPr>
              <w:t>http://cmp.nkuht.edu.tw/cccall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555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97081">
              <w:rPr>
                <w:rFonts w:ascii="標楷體" w:eastAsia="標楷體" w:hAnsi="標楷體" w:hint="eastAsia"/>
                <w:szCs w:val="26"/>
              </w:rPr>
              <w:t>個人電腦配發申請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黃瓊儀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1259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ind w:leftChars="-63" w:hangingChars="63" w:hanging="151"/>
              <w:jc w:val="both"/>
              <w:rPr>
                <w:rStyle w:val="af1"/>
                <w:rFonts w:ascii="標楷體" w:eastAsia="標楷體" w:hAnsi="標楷體"/>
                <w:b w:val="0"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  <w:szCs w:val="24"/>
              </w:rPr>
              <w:t>國立高雄餐旅大學個人電腦配發原則</w:t>
            </w:r>
          </w:p>
          <w:p w:rsidR="00097081" w:rsidRPr="00097081" w:rsidRDefault="00097081" w:rsidP="00097081">
            <w:pPr>
              <w:ind w:leftChars="54" w:left="130"/>
              <w:jc w:val="both"/>
              <w:rPr>
                <w:rStyle w:val="af1"/>
                <w:rFonts w:ascii="標楷體" w:eastAsia="標楷體" w:hAnsi="標楷體"/>
                <w:strike/>
                <w:szCs w:val="24"/>
              </w:rPr>
            </w:pPr>
            <w:r w:rsidRPr="00097081">
              <w:rPr>
                <w:rStyle w:val="af1"/>
                <w:rFonts w:ascii="標楷體" w:eastAsia="標楷體" w:hAnsi="標楷體" w:hint="eastAsia"/>
              </w:rPr>
              <w:t>圖書資訊館網頁/認識本館/規章/</w:t>
            </w:r>
            <w:r w:rsidRPr="00097081">
              <w:rPr>
                <w:rStyle w:val="af1"/>
                <w:rFonts w:ascii="標楷體" w:eastAsia="標楷體" w:hAnsi="標楷體"/>
              </w:rPr>
              <w:t>資訊網路服務相關規則</w:t>
            </w:r>
            <w:r w:rsidRPr="00097081">
              <w:rPr>
                <w:rStyle w:val="af1"/>
                <w:rFonts w:ascii="標楷體" w:eastAsia="標楷體" w:hAnsi="標楷體" w:hint="eastAsia"/>
              </w:rPr>
              <w:t>/本校</w:t>
            </w:r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個人電腦配發原則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549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對外網路認證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許修碩</w:t>
            </w:r>
            <w:proofErr w:type="gramEnd"/>
            <w:r w:rsidRPr="00097081">
              <w:rPr>
                <w:rFonts w:ascii="標楷體" w:eastAsia="標楷體" w:hAnsi="標楷體"/>
                <w:sz w:val="26"/>
                <w:szCs w:val="26"/>
              </w:rPr>
              <w:t>1251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黃士育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1253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ind w:leftChars="-63" w:hangingChars="63" w:hanging="151"/>
              <w:jc w:val="both"/>
              <w:rPr>
                <w:rStyle w:val="af1"/>
                <w:rFonts w:ascii="標楷體" w:eastAsia="標楷體" w:hAnsi="標楷體"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  <w:szCs w:val="24"/>
              </w:rPr>
              <w:t>對外網路認證系統</w:t>
            </w:r>
          </w:p>
          <w:p w:rsidR="00097081" w:rsidRPr="00097081" w:rsidRDefault="00097081" w:rsidP="00097081">
            <w:pPr>
              <w:ind w:leftChars="54" w:left="130"/>
              <w:jc w:val="both"/>
              <w:rPr>
                <w:rStyle w:val="af1"/>
                <w:rFonts w:ascii="標楷體" w:eastAsia="標楷體" w:hAnsi="標楷體"/>
                <w:szCs w:val="24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http://203.68.0.73/auth/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570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網路使用規則及規範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許修碩</w:t>
            </w:r>
            <w:proofErr w:type="gramEnd"/>
            <w:r w:rsidRPr="00097081">
              <w:rPr>
                <w:rFonts w:ascii="標楷體" w:eastAsia="標楷體" w:hAnsi="標楷體"/>
                <w:sz w:val="26"/>
                <w:szCs w:val="26"/>
              </w:rPr>
              <w:t>1251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黃士育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1253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ind w:leftChars="-47" w:left="127" w:rightChars="-45" w:right="-108" w:hangingChars="100" w:hanging="240"/>
              <w:jc w:val="both"/>
              <w:rPr>
                <w:rStyle w:val="af1"/>
                <w:rFonts w:ascii="標楷體" w:eastAsia="標楷體" w:hAnsi="標楷體"/>
                <w:b w:val="0"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cstheme="minorHAnsi"/>
                <w:b w:val="0"/>
                <w:szCs w:val="24"/>
              </w:rPr>
              <w:t>每日10GB網路流量限制（從每日0:00起算</w:t>
            </w:r>
            <w:proofErr w:type="gramStart"/>
            <w:r w:rsidRPr="00097081">
              <w:rPr>
                <w:rStyle w:val="af1"/>
                <w:rFonts w:ascii="標楷體" w:eastAsia="標楷體" w:hAnsi="標楷體" w:cstheme="minorHAnsi"/>
                <w:b w:val="0"/>
                <w:szCs w:val="24"/>
              </w:rPr>
              <w:t>）</w:t>
            </w:r>
            <w:proofErr w:type="gramEnd"/>
            <w:r w:rsidRPr="00097081">
              <w:rPr>
                <w:rStyle w:val="af1"/>
                <w:rFonts w:ascii="標楷體" w:eastAsia="標楷體" w:hAnsi="標楷體" w:cstheme="minorHAnsi"/>
                <w:b w:val="0"/>
                <w:szCs w:val="24"/>
              </w:rPr>
              <w:t>一旦超過10GB立即停止使用網路，直至隔日0:00自動恢復使用。</w:t>
            </w:r>
          </w:p>
          <w:p w:rsidR="00097081" w:rsidRPr="00097081" w:rsidRDefault="00097081" w:rsidP="00097081">
            <w:pPr>
              <w:ind w:leftChars="-47" w:left="127" w:rightChars="-45" w:right="-108" w:hangingChars="100" w:hanging="240"/>
              <w:jc w:val="both"/>
              <w:rPr>
                <w:rStyle w:val="af1"/>
                <w:rFonts w:ascii="標楷體" w:eastAsia="標楷體" w:hAnsi="標楷體"/>
                <w:b w:val="0"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b w:val="0"/>
                <w:szCs w:val="24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cstheme="minorHAnsi"/>
                <w:b w:val="0"/>
                <w:szCs w:val="24"/>
              </w:rPr>
              <w:t>安裝p2p或flash-get大量傳檔程式者立即停止使用網路，敬請立即解除安裝，於24小時後自動恢復使用，若未解除安裝，將無法使用網路。</w:t>
            </w:r>
          </w:p>
          <w:p w:rsidR="00097081" w:rsidRPr="00097081" w:rsidRDefault="00097081" w:rsidP="00097081">
            <w:pPr>
              <w:ind w:leftChars="-63" w:hangingChars="63" w:hanging="151"/>
              <w:jc w:val="both"/>
              <w:rPr>
                <w:rStyle w:val="af1"/>
                <w:rFonts w:ascii="標楷體" w:eastAsia="標楷體" w:hAnsi="標楷體"/>
                <w:b w:val="0"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b w:val="0"/>
                <w:szCs w:val="24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  <w:szCs w:val="24"/>
              </w:rPr>
              <w:t>國立高雄餐旅大學校園網路使用規範</w:t>
            </w:r>
          </w:p>
          <w:p w:rsidR="00097081" w:rsidRPr="00097081" w:rsidRDefault="00097081" w:rsidP="00097081">
            <w:pPr>
              <w:ind w:leftChars="54" w:left="130"/>
              <w:jc w:val="both"/>
              <w:rPr>
                <w:rStyle w:val="af1"/>
                <w:rFonts w:ascii="標楷體" w:eastAsia="標楷體" w:hAnsi="標楷體"/>
                <w:strike/>
              </w:rPr>
            </w:pPr>
            <w:r w:rsidRPr="00097081">
              <w:rPr>
                <w:rStyle w:val="af1"/>
                <w:rFonts w:ascii="標楷體" w:eastAsia="標楷體" w:hAnsi="標楷體" w:hint="eastAsia"/>
              </w:rPr>
              <w:t>圖書資訊館網頁/認識本館/規章/</w:t>
            </w:r>
            <w:r w:rsidRPr="00097081">
              <w:rPr>
                <w:rStyle w:val="af1"/>
                <w:rFonts w:ascii="標楷體" w:eastAsia="標楷體" w:hAnsi="標楷體"/>
              </w:rPr>
              <w:t>資訊網路服務相關規則</w:t>
            </w:r>
            <w:r w:rsidRPr="00097081">
              <w:rPr>
                <w:rStyle w:val="af1"/>
                <w:rFonts w:ascii="標楷體" w:eastAsia="標楷體" w:hAnsi="標楷體" w:hint="eastAsia"/>
              </w:rPr>
              <w:t>/本校</w:t>
            </w:r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校園網路使用規範</w:t>
            </w:r>
          </w:p>
          <w:p w:rsidR="00097081" w:rsidRPr="00097081" w:rsidRDefault="00097081" w:rsidP="00097081">
            <w:pPr>
              <w:ind w:leftChars="-63" w:hangingChars="63" w:hanging="151"/>
              <w:jc w:val="both"/>
              <w:rPr>
                <w:rStyle w:val="af1"/>
                <w:rFonts w:ascii="標楷體" w:eastAsia="標楷體" w:hAnsi="標楷體"/>
                <w:b w:val="0"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b w:val="0"/>
                <w:szCs w:val="24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  <w:szCs w:val="24"/>
              </w:rPr>
              <w:t>教育部校園網路使用規範</w:t>
            </w:r>
          </w:p>
          <w:p w:rsidR="00097081" w:rsidRPr="00097081" w:rsidRDefault="00D91472" w:rsidP="00097081">
            <w:pPr>
              <w:ind w:leftChars="54" w:left="130"/>
              <w:jc w:val="both"/>
              <w:rPr>
                <w:rStyle w:val="af1"/>
                <w:rFonts w:ascii="標楷體" w:eastAsia="標楷體" w:hAnsi="標楷體"/>
                <w:b w:val="0"/>
                <w:szCs w:val="24"/>
              </w:rPr>
            </w:pPr>
            <w:hyperlink r:id="rId16" w:history="1">
              <w:r w:rsidR="00097081" w:rsidRPr="00097081">
                <w:rPr>
                  <w:rStyle w:val="af1"/>
                  <w:rFonts w:ascii="標楷體" w:eastAsia="標楷體" w:hAnsi="標楷體"/>
                </w:rPr>
                <w:t>http://edu.law.moe.gov.tw/LawContent.aspx?id=FL051333</w:t>
              </w:r>
            </w:hyperlink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317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校園資訊入口網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洪千昌1256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史婉華1258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ind w:leftChars="-63" w:hangingChars="63" w:hanging="151"/>
              <w:jc w:val="both"/>
              <w:rPr>
                <w:rStyle w:val="af1"/>
                <w:rFonts w:ascii="標楷體" w:eastAsia="標楷體" w:hAnsi="標楷體"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  <w:szCs w:val="24"/>
              </w:rPr>
              <w:t>校園資訊入口網</w:t>
            </w:r>
          </w:p>
          <w:p w:rsidR="00097081" w:rsidRPr="00097081" w:rsidRDefault="00097081" w:rsidP="00097081">
            <w:pPr>
              <w:ind w:firstLineChars="54" w:firstLine="130"/>
              <w:jc w:val="both"/>
              <w:rPr>
                <w:rStyle w:val="af1"/>
                <w:rFonts w:ascii="標楷體" w:eastAsia="標楷體" w:hAnsi="標楷體"/>
                <w:b w:val="0"/>
                <w:szCs w:val="24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https://cmp.nkuht.edu.tw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42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教職員校務資訊系統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洪千昌1256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史婉華1258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ind w:leftChars="-47" w:hangingChars="47" w:hanging="113"/>
              <w:jc w:val="both"/>
              <w:rPr>
                <w:rStyle w:val="af1"/>
                <w:rFonts w:ascii="標楷體" w:eastAsia="標楷體" w:hAnsi="標楷體"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  <w:szCs w:val="24"/>
              </w:rPr>
              <w:t>教職員校務資訊系統</w:t>
            </w:r>
          </w:p>
          <w:p w:rsidR="00097081" w:rsidRPr="00097081" w:rsidRDefault="00097081" w:rsidP="00097081">
            <w:pPr>
              <w:ind w:leftChars="70" w:left="168" w:firstLine="2"/>
              <w:jc w:val="both"/>
              <w:rPr>
                <w:rStyle w:val="af1"/>
                <w:rFonts w:ascii="標楷體" w:eastAsia="標楷體" w:hAnsi="標楷體" w:cstheme="minorHAnsi"/>
                <w:strike/>
                <w:szCs w:val="24"/>
              </w:rPr>
            </w:pPr>
            <w:r w:rsidRPr="00097081">
              <w:rPr>
                <w:rFonts w:ascii="標楷體" w:eastAsia="標楷體" w:hAnsi="標楷體" w:hint="eastAsia"/>
                <w:b/>
                <w:szCs w:val="24"/>
              </w:rPr>
              <w:t>校園資訊入口網/應用系統/公用系統/</w:t>
            </w:r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教職員跨平台校務系統(新版)</w:t>
            </w:r>
          </w:p>
          <w:p w:rsidR="00097081" w:rsidRPr="00097081" w:rsidRDefault="00097081" w:rsidP="00097081">
            <w:pPr>
              <w:ind w:leftChars="54" w:left="130"/>
              <w:jc w:val="both"/>
              <w:rPr>
                <w:rStyle w:val="af1"/>
                <w:rFonts w:ascii="標楷體" w:eastAsia="標楷體" w:hAnsi="標楷體"/>
                <w:b w:val="0"/>
                <w:strike/>
                <w:szCs w:val="24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https://webap2.nkuht.edu.tw/faculty/login.aspx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2228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097081">
              <w:rPr>
                <w:rFonts w:ascii="標楷體" w:eastAsia="標楷體" w:hAnsi="標楷體" w:hint="eastAsia"/>
                <w:szCs w:val="26"/>
              </w:rPr>
              <w:t>i</w:t>
            </w:r>
            <w:proofErr w:type="spellEnd"/>
            <w:r w:rsidRPr="00097081">
              <w:rPr>
                <w:rFonts w:ascii="標楷體" w:eastAsia="標楷體" w:hAnsi="標楷體" w:hint="eastAsia"/>
                <w:szCs w:val="26"/>
              </w:rPr>
              <w:t>高餐校園行動</w:t>
            </w:r>
            <w:r w:rsidRPr="00097081">
              <w:rPr>
                <w:rFonts w:ascii="標楷體" w:eastAsia="標楷體" w:hAnsi="標楷體"/>
                <w:szCs w:val="26"/>
              </w:rPr>
              <w:t>app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曾莉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璇</w:t>
            </w:r>
            <w:proofErr w:type="gramEnd"/>
            <w:r w:rsidRPr="00097081">
              <w:rPr>
                <w:rFonts w:ascii="標楷體" w:eastAsia="標楷體" w:hAnsi="標楷體"/>
                <w:sz w:val="26"/>
                <w:szCs w:val="26"/>
              </w:rPr>
              <w:t>1257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ind w:leftChars="-47" w:hangingChars="47" w:hanging="113"/>
              <w:jc w:val="both"/>
              <w:rPr>
                <w:rStyle w:val="af1"/>
                <w:rFonts w:ascii="標楷體" w:eastAsia="標楷體" w:hAnsi="標楷體"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˙</w:t>
            </w:r>
            <w:proofErr w:type="spellStart"/>
            <w:proofErr w:type="gramEnd"/>
            <w:r w:rsidRPr="00097081">
              <w:rPr>
                <w:rStyle w:val="af1"/>
                <w:rFonts w:ascii="標楷體" w:eastAsia="標楷體" w:hAnsi="標楷體" w:cstheme="minorHAnsi"/>
                <w:b w:val="0"/>
                <w:szCs w:val="24"/>
              </w:rPr>
              <w:t>i</w:t>
            </w:r>
            <w:proofErr w:type="spellEnd"/>
            <w:r w:rsidRPr="00097081">
              <w:rPr>
                <w:rStyle w:val="af1"/>
                <w:rFonts w:ascii="標楷體" w:eastAsia="標楷體" w:hAnsi="標楷體" w:cstheme="minorHAnsi"/>
                <w:b w:val="0"/>
                <w:szCs w:val="24"/>
              </w:rPr>
              <w:t>高餐校園行動app</w:t>
            </w:r>
          </w:p>
          <w:p w:rsidR="00097081" w:rsidRPr="00097081" w:rsidRDefault="00097081" w:rsidP="00097081">
            <w:pPr>
              <w:ind w:leftChars="54" w:left="130"/>
              <w:jc w:val="both"/>
              <w:rPr>
                <w:rStyle w:val="af1"/>
                <w:rFonts w:ascii="標楷體" w:eastAsia="標楷體" w:hAnsi="標楷體"/>
                <w:szCs w:val="24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http://webap2.nkuht.edu.tw/employee/app/AppInstall.htm</w:t>
            </w:r>
          </w:p>
          <w:p w:rsidR="00097081" w:rsidRPr="00097081" w:rsidRDefault="00097081" w:rsidP="00097081">
            <w:pPr>
              <w:ind w:leftChars="-47" w:hangingChars="47" w:hanging="113"/>
              <w:jc w:val="both"/>
              <w:rPr>
                <w:rStyle w:val="af1"/>
                <w:rFonts w:ascii="標楷體" w:eastAsia="標楷體" w:hAnsi="標楷體"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  <w:szCs w:val="24"/>
              </w:rPr>
              <w:t>操作手冊</w:t>
            </w:r>
          </w:p>
          <w:p w:rsidR="00097081" w:rsidRPr="00097081" w:rsidRDefault="00097081" w:rsidP="00097081">
            <w:pPr>
              <w:ind w:leftChars="70" w:left="170" w:hanging="2"/>
              <w:jc w:val="both"/>
              <w:rPr>
                <w:rStyle w:val="af1"/>
                <w:rFonts w:ascii="標楷體" w:eastAsia="標楷體" w:hAnsi="標楷體"/>
                <w:b w:val="0"/>
                <w:szCs w:val="24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http://webap2.nkuht.edu.tw/employee/app/nkuht_app_user_guide_ios.doc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2275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個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資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料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保護</w:t>
            </w: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(諮詢窗口)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朱彥蓉1248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ind w:leftChars="-47" w:hangingChars="47" w:hanging="113"/>
              <w:jc w:val="both"/>
              <w:rPr>
                <w:rStyle w:val="af1"/>
                <w:rFonts w:ascii="標楷體" w:eastAsia="標楷體" w:hAnsi="標楷體"/>
                <w:b w:val="0"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  <w:szCs w:val="24"/>
              </w:rPr>
              <w:t>校園保護智財權暨個人資料保護專區</w:t>
            </w:r>
          </w:p>
          <w:p w:rsidR="00097081" w:rsidRPr="00097081" w:rsidRDefault="00097081" w:rsidP="00097081">
            <w:pPr>
              <w:ind w:leftChars="24" w:left="60" w:hanging="2"/>
              <w:jc w:val="both"/>
              <w:rPr>
                <w:rStyle w:val="af1"/>
                <w:rFonts w:ascii="標楷體" w:eastAsia="標楷體" w:hAnsi="標楷體"/>
                <w:szCs w:val="24"/>
              </w:rPr>
            </w:pPr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圖書資訊館網頁/「智財/</w:t>
            </w:r>
            <w:proofErr w:type="gramStart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資專區」</w:t>
            </w: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 xml:space="preserve"> </w:t>
            </w:r>
            <w:r w:rsidRPr="00097081">
              <w:rPr>
                <w:rStyle w:val="af1"/>
                <w:rFonts w:ascii="標楷體" w:eastAsia="標楷體" w:hAnsi="標楷體"/>
              </w:rPr>
              <w:t>http://lic.nkuht.edu.tw/IPR/main.php</w:t>
            </w:r>
          </w:p>
          <w:p w:rsidR="00097081" w:rsidRPr="00097081" w:rsidRDefault="00097081" w:rsidP="00097081">
            <w:pPr>
              <w:ind w:leftChars="-47" w:hangingChars="47" w:hanging="113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˙</w:t>
            </w:r>
            <w:proofErr w:type="gramEnd"/>
            <w:r w:rsidRPr="00097081">
              <w:rPr>
                <w:rFonts w:ascii="標楷體" w:eastAsia="標楷體" w:hAnsi="標楷體" w:hint="eastAsia"/>
                <w:szCs w:val="24"/>
              </w:rPr>
              <w:t>國立高雄餐旅大學個資保護管理文件</w:t>
            </w:r>
          </w:p>
          <w:p w:rsidR="00097081" w:rsidRPr="00097081" w:rsidRDefault="00097081" w:rsidP="00097081">
            <w:pPr>
              <w:ind w:leftChars="-34" w:left="199" w:hangingChars="117" w:hanging="28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9708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97081">
              <w:rPr>
                <w:rFonts w:ascii="標楷體" w:eastAsia="標楷體" w:hAnsi="標楷體" w:hint="eastAsia"/>
                <w:b/>
                <w:szCs w:val="24"/>
              </w:rPr>
              <w:t>校園資訊入口網/網路文件夾/圖書資訊館/ PIMS_個人資料保護管理文件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558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智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慧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財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產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權</w:t>
            </w: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(諮詢窗口)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朱彥蓉1248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ind w:leftChars="-47" w:hangingChars="47" w:hanging="113"/>
              <w:jc w:val="both"/>
              <w:rPr>
                <w:rStyle w:val="af1"/>
                <w:rFonts w:ascii="標楷體" w:eastAsia="標楷體" w:hAnsi="標楷體"/>
                <w:szCs w:val="24"/>
              </w:rPr>
            </w:pPr>
            <w:proofErr w:type="gramStart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˙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b w:val="0"/>
                <w:szCs w:val="24"/>
              </w:rPr>
              <w:t>校園保護智財權暨個人資料保護專區</w:t>
            </w:r>
          </w:p>
          <w:p w:rsidR="00097081" w:rsidRPr="00097081" w:rsidRDefault="00097081" w:rsidP="00097081">
            <w:pPr>
              <w:ind w:leftChars="24" w:left="60" w:hanging="2"/>
              <w:jc w:val="both"/>
              <w:rPr>
                <w:rStyle w:val="af1"/>
                <w:rFonts w:ascii="標楷體" w:eastAsia="標楷體" w:hAnsi="標楷體"/>
                <w:szCs w:val="24"/>
              </w:rPr>
            </w:pPr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圖書資訊館網頁/「智財/</w:t>
            </w:r>
            <w:proofErr w:type="gramStart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97081">
              <w:rPr>
                <w:rStyle w:val="af1"/>
                <w:rFonts w:ascii="標楷體" w:eastAsia="標楷體" w:hAnsi="標楷體" w:hint="eastAsia"/>
                <w:szCs w:val="24"/>
              </w:rPr>
              <w:t>資專區」</w:t>
            </w:r>
          </w:p>
          <w:p w:rsidR="00097081" w:rsidRPr="00097081" w:rsidRDefault="00097081" w:rsidP="00097081">
            <w:pPr>
              <w:ind w:firstLineChars="65" w:firstLine="156"/>
              <w:jc w:val="both"/>
              <w:rPr>
                <w:rFonts w:ascii="標楷體" w:eastAsia="標楷體" w:hAnsi="標楷體"/>
                <w:szCs w:val="24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http://lic.nkuht.edu.tw/IPR/main.php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39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數位學習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Cs w:val="24"/>
              </w:rPr>
              <w:t>楊咸音</w:t>
            </w:r>
            <w:proofErr w:type="gramEnd"/>
            <w:r w:rsidRPr="00097081">
              <w:rPr>
                <w:rFonts w:ascii="標楷體" w:eastAsia="標楷體" w:hAnsi="標楷體"/>
                <w:szCs w:val="24"/>
              </w:rPr>
              <w:t>1254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ind w:leftChars="-47" w:left="-10" w:hangingChars="43" w:hanging="103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b/>
                <w:szCs w:val="24"/>
              </w:rPr>
              <w:t>˙</w:t>
            </w:r>
            <w:proofErr w:type="gramEnd"/>
            <w:r w:rsidRPr="00097081">
              <w:rPr>
                <w:rFonts w:ascii="標楷體" w:eastAsia="標楷體" w:hAnsi="標楷體" w:hint="eastAsia"/>
                <w:szCs w:val="24"/>
              </w:rPr>
              <w:t>國立高雄餐旅大學</w:t>
            </w:r>
            <w:proofErr w:type="gramStart"/>
            <w:r w:rsidRPr="00097081">
              <w:rPr>
                <w:rFonts w:ascii="標楷體" w:eastAsia="標楷體" w:hAnsi="標楷體" w:hint="eastAsia"/>
                <w:szCs w:val="24"/>
              </w:rPr>
              <w:t>磨課</w:t>
            </w:r>
            <w:proofErr w:type="gramEnd"/>
            <w:r w:rsidRPr="00097081">
              <w:rPr>
                <w:rFonts w:ascii="標楷體" w:eastAsia="標楷體" w:hAnsi="標楷體" w:hint="eastAsia"/>
                <w:szCs w:val="24"/>
              </w:rPr>
              <w:t>師平台</w:t>
            </w:r>
          </w:p>
          <w:p w:rsidR="00097081" w:rsidRPr="00097081" w:rsidRDefault="00097081" w:rsidP="00097081">
            <w:pPr>
              <w:ind w:firstLineChars="65" w:firstLine="156"/>
              <w:jc w:val="both"/>
              <w:rPr>
                <w:rStyle w:val="af1"/>
                <w:rFonts w:ascii="標楷體" w:eastAsia="標楷體" w:hAnsi="標楷體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http://moocs.nkuht.edu.tw/</w:t>
            </w:r>
          </w:p>
          <w:p w:rsidR="00097081" w:rsidRPr="00097081" w:rsidRDefault="00097081" w:rsidP="00097081">
            <w:pPr>
              <w:ind w:leftChars="-47" w:left="-10" w:hangingChars="43" w:hanging="103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b/>
                <w:szCs w:val="24"/>
              </w:rPr>
              <w:t>˙</w:t>
            </w:r>
            <w:proofErr w:type="gramEnd"/>
            <w:r w:rsidRPr="00097081">
              <w:rPr>
                <w:rFonts w:ascii="標楷體" w:eastAsia="標楷體" w:hAnsi="標楷體" w:cstheme="minorHAnsi"/>
                <w:szCs w:val="24"/>
              </w:rPr>
              <w:t>CU2虛擬大學平台</w:t>
            </w:r>
          </w:p>
          <w:p w:rsidR="00097081" w:rsidRPr="00097081" w:rsidRDefault="00097081" w:rsidP="00097081">
            <w:pPr>
              <w:ind w:firstLineChars="65" w:firstLine="156"/>
              <w:jc w:val="both"/>
              <w:rPr>
                <w:rStyle w:val="af1"/>
                <w:rFonts w:ascii="標楷體" w:eastAsia="標楷體" w:hAnsi="標楷體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http://cu2.nkuht.edu.tw/</w:t>
            </w:r>
          </w:p>
          <w:p w:rsidR="00097081" w:rsidRPr="00097081" w:rsidRDefault="00097081" w:rsidP="00097081">
            <w:pPr>
              <w:ind w:leftChars="-47" w:left="-10" w:hangingChars="43" w:hanging="103"/>
              <w:jc w:val="both"/>
              <w:rPr>
                <w:rStyle w:val="af1"/>
                <w:rFonts w:ascii="標楷體" w:eastAsia="標楷體" w:hAnsi="標楷體"/>
                <w:szCs w:val="24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Cs w:val="24"/>
              </w:rPr>
              <w:t>˙</w:t>
            </w:r>
            <w:proofErr w:type="spellStart"/>
            <w:proofErr w:type="gramEnd"/>
            <w:r w:rsidRPr="00097081">
              <w:rPr>
                <w:rFonts w:ascii="標楷體" w:eastAsia="標楷體" w:hAnsi="標楷體" w:cstheme="minorHAnsi"/>
                <w:szCs w:val="24"/>
              </w:rPr>
              <w:t>ee</w:t>
            </w:r>
            <w:proofErr w:type="spellEnd"/>
            <w:r w:rsidRPr="00097081">
              <w:rPr>
                <w:rFonts w:ascii="標楷體" w:eastAsia="標楷體" w:hAnsi="標楷體" w:cstheme="minorHAnsi"/>
                <w:szCs w:val="24"/>
              </w:rPr>
              <w:t>-learning</w:t>
            </w:r>
            <w:r w:rsidRPr="00097081">
              <w:rPr>
                <w:rFonts w:ascii="標楷體" w:eastAsia="標楷體" w:hAnsi="標楷體" w:cstheme="minorHAnsi"/>
                <w:bCs/>
              </w:rPr>
              <w:t>跨裝置數位學習平台</w:t>
            </w:r>
          </w:p>
          <w:p w:rsidR="00097081" w:rsidRPr="00097081" w:rsidRDefault="00097081" w:rsidP="00097081">
            <w:pPr>
              <w:ind w:firstLineChars="65" w:firstLine="156"/>
              <w:jc w:val="both"/>
              <w:rPr>
                <w:rFonts w:ascii="標楷體" w:eastAsia="標楷體" w:hAnsi="標楷體"/>
                <w:szCs w:val="24"/>
              </w:rPr>
            </w:pPr>
            <w:r w:rsidRPr="00097081">
              <w:rPr>
                <w:rStyle w:val="af1"/>
                <w:rFonts w:ascii="標楷體" w:eastAsia="標楷體" w:hAnsi="標楷體" w:hint="eastAsia"/>
              </w:rPr>
              <w:t>http://ee-learning.nkuht.edu.tw/</w:t>
            </w:r>
          </w:p>
          <w:p w:rsidR="00097081" w:rsidRPr="00097081" w:rsidRDefault="00097081" w:rsidP="00097081">
            <w:pPr>
              <w:ind w:leftChars="-47" w:left="-10" w:hangingChars="43" w:hanging="103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b/>
                <w:szCs w:val="24"/>
              </w:rPr>
              <w:t>˙</w:t>
            </w:r>
            <w:proofErr w:type="spellStart"/>
            <w:proofErr w:type="gramEnd"/>
            <w:r w:rsidRPr="00097081">
              <w:rPr>
                <w:rFonts w:ascii="標楷體" w:eastAsia="標楷體" w:hAnsi="標楷體" w:cstheme="minorHAnsi"/>
                <w:szCs w:val="24"/>
              </w:rPr>
              <w:t>ee-learnin</w:t>
            </w:r>
            <w:proofErr w:type="spellEnd"/>
            <w:r w:rsidRPr="00097081">
              <w:rPr>
                <w:rFonts w:ascii="標楷體" w:eastAsia="標楷體" w:hAnsi="標楷體" w:cstheme="minorHAnsi"/>
                <w:bCs/>
              </w:rPr>
              <w:t>跨裝置數位學習平台</w:t>
            </w:r>
            <w:r w:rsidRPr="00097081">
              <w:rPr>
                <w:rFonts w:ascii="標楷體" w:eastAsia="標楷體" w:hAnsi="標楷體" w:cstheme="minorHAnsi"/>
                <w:szCs w:val="24"/>
              </w:rPr>
              <w:t>教學影片</w:t>
            </w:r>
          </w:p>
          <w:p w:rsidR="00097081" w:rsidRPr="00097081" w:rsidRDefault="00097081" w:rsidP="00097081">
            <w:pPr>
              <w:ind w:leftChars="44" w:left="171" w:hangingChars="27" w:hanging="65"/>
              <w:jc w:val="both"/>
              <w:rPr>
                <w:rFonts w:ascii="標楷體" w:eastAsia="標楷體" w:hAnsi="標楷體"/>
                <w:szCs w:val="24"/>
              </w:rPr>
            </w:pPr>
            <w:r w:rsidRPr="00097081">
              <w:rPr>
                <w:rStyle w:val="af1"/>
                <w:rFonts w:ascii="標楷體" w:eastAsia="標楷體" w:hAnsi="標楷體" w:hint="eastAsia"/>
              </w:rPr>
              <w:t>http://tw.formosasoft.com/km/1074/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175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上網認證臨時帳號申請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許修碩</w:t>
            </w:r>
            <w:proofErr w:type="gramEnd"/>
            <w:r w:rsidRPr="00097081">
              <w:rPr>
                <w:rFonts w:ascii="標楷體" w:eastAsia="標楷體" w:hAnsi="標楷體"/>
                <w:sz w:val="26"/>
                <w:szCs w:val="26"/>
              </w:rPr>
              <w:t>1251</w:t>
            </w:r>
          </w:p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黃士育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1253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ind w:leftChars="-63" w:left="130" w:hangingChars="117" w:hanging="281"/>
              <w:jc w:val="both"/>
              <w:rPr>
                <w:rFonts w:ascii="標楷體" w:eastAsia="標楷體" w:hAnsi="標楷體"/>
                <w:szCs w:val="23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b/>
                <w:szCs w:val="23"/>
              </w:rPr>
              <w:t>˙</w:t>
            </w:r>
            <w:proofErr w:type="gramEnd"/>
            <w:r w:rsidRPr="00097081">
              <w:rPr>
                <w:rFonts w:ascii="標楷體" w:eastAsia="標楷體" w:hAnsi="標楷體" w:hint="eastAsia"/>
                <w:szCs w:val="23"/>
              </w:rPr>
              <w:t>資訊系統帳號服務申請單</w:t>
            </w:r>
          </w:p>
          <w:p w:rsidR="00097081" w:rsidRPr="00097081" w:rsidRDefault="00097081" w:rsidP="00097081">
            <w:pPr>
              <w:ind w:leftChars="54" w:left="130"/>
              <w:jc w:val="both"/>
              <w:rPr>
                <w:rFonts w:ascii="標楷體" w:eastAsia="標楷體" w:hAnsi="標楷體"/>
                <w:b/>
                <w:szCs w:val="23"/>
              </w:rPr>
            </w:pPr>
            <w:r w:rsidRPr="00097081">
              <w:rPr>
                <w:rFonts w:ascii="標楷體" w:eastAsia="標楷體" w:hAnsi="標楷體" w:hint="eastAsia"/>
                <w:b/>
                <w:szCs w:val="23"/>
              </w:rPr>
              <w:t>圖書資訊館網頁/表單下載/資訊相關表單/資訊系統帳號服務申請單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823"/>
        </w:trPr>
        <w:tc>
          <w:tcPr>
            <w:tcW w:w="456" w:type="dxa"/>
            <w:vMerge w:val="restart"/>
            <w:vAlign w:val="center"/>
          </w:tcPr>
          <w:p w:rsidR="00066A03" w:rsidRPr="00BA30D2" w:rsidRDefault="00066A03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66A03" w:rsidRPr="00BA30D2" w:rsidRDefault="00066A03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Fonts w:ascii="標楷體" w:eastAsia="標楷體" w:hAnsi="標楷體" w:hint="eastAsia"/>
                <w:sz w:val="26"/>
                <w:szCs w:val="26"/>
              </w:rPr>
              <w:t>體育與健康中心</w:t>
            </w:r>
          </w:p>
        </w:tc>
        <w:tc>
          <w:tcPr>
            <w:tcW w:w="1900" w:type="dxa"/>
            <w:vAlign w:val="center"/>
          </w:tcPr>
          <w:p w:rsidR="00066A03" w:rsidRPr="00BA30D2" w:rsidRDefault="00066A0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Fonts w:ascii="標楷體" w:eastAsia="標楷體" w:hAnsi="標楷體"/>
                <w:sz w:val="26"/>
                <w:szCs w:val="26"/>
              </w:rPr>
              <w:t>體育課程規劃</w:t>
            </w:r>
          </w:p>
        </w:tc>
        <w:tc>
          <w:tcPr>
            <w:tcW w:w="1843" w:type="dxa"/>
            <w:vAlign w:val="center"/>
          </w:tcPr>
          <w:p w:rsidR="00066A03" w:rsidRPr="00BA30D2" w:rsidRDefault="00066A03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Fonts w:ascii="標楷體" w:eastAsia="標楷體" w:hAnsi="標楷體" w:hint="eastAsia"/>
                <w:sz w:val="26"/>
                <w:szCs w:val="26"/>
              </w:rPr>
              <w:t>黃順玲1344</w:t>
            </w:r>
          </w:p>
        </w:tc>
        <w:tc>
          <w:tcPr>
            <w:tcW w:w="4820" w:type="dxa"/>
            <w:vAlign w:val="center"/>
          </w:tcPr>
          <w:p w:rsidR="00066A03" w:rsidRPr="00BA30D2" w:rsidRDefault="00066A0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Style w:val="af1"/>
                <w:rFonts w:ascii="標楷體" w:eastAsia="標楷體" w:hAnsi="標楷體"/>
              </w:rPr>
              <w:t>http://pe.nkuht.edu.tw/main.php</w:t>
            </w:r>
          </w:p>
        </w:tc>
        <w:tc>
          <w:tcPr>
            <w:tcW w:w="850" w:type="dxa"/>
          </w:tcPr>
          <w:p w:rsidR="00066A03" w:rsidRPr="00097081" w:rsidRDefault="00066A03" w:rsidP="00066A03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066A03" w:rsidRPr="00097081" w:rsidRDefault="00066A03" w:rsidP="00066A03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097081" w:rsidRPr="00097081" w:rsidTr="003A30E4">
        <w:trPr>
          <w:trHeight w:val="790"/>
        </w:trPr>
        <w:tc>
          <w:tcPr>
            <w:tcW w:w="456" w:type="dxa"/>
            <w:vMerge/>
          </w:tcPr>
          <w:p w:rsidR="00066A03" w:rsidRPr="00BA30D2" w:rsidRDefault="00066A03" w:rsidP="00066A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66A03" w:rsidRPr="00BA30D2" w:rsidRDefault="00066A0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Fonts w:ascii="標楷體" w:eastAsia="標楷體" w:hAnsi="標楷體" w:hint="eastAsia"/>
                <w:sz w:val="26"/>
                <w:szCs w:val="26"/>
              </w:rPr>
              <w:t>體育</w:t>
            </w:r>
            <w:r w:rsidRPr="00BA30D2">
              <w:rPr>
                <w:rFonts w:ascii="標楷體" w:eastAsia="標楷體" w:hAnsi="標楷體"/>
                <w:sz w:val="26"/>
                <w:szCs w:val="26"/>
              </w:rPr>
              <w:t>場</w:t>
            </w:r>
            <w:r w:rsidRPr="00BA30D2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  <w:r w:rsidRPr="00BA30D2">
              <w:rPr>
                <w:rFonts w:ascii="標楷體" w:eastAsia="標楷體" w:hAnsi="標楷體"/>
                <w:sz w:val="26"/>
                <w:szCs w:val="26"/>
              </w:rPr>
              <w:t>借用</w:t>
            </w:r>
          </w:p>
        </w:tc>
        <w:tc>
          <w:tcPr>
            <w:tcW w:w="1843" w:type="dxa"/>
            <w:vAlign w:val="center"/>
          </w:tcPr>
          <w:p w:rsidR="00066A03" w:rsidRPr="00BA30D2" w:rsidRDefault="00066A03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A30D2">
              <w:rPr>
                <w:rFonts w:ascii="標楷體" w:eastAsia="標楷體" w:hAnsi="標楷體" w:hint="eastAsia"/>
                <w:sz w:val="26"/>
                <w:szCs w:val="26"/>
              </w:rPr>
              <w:t>于智意</w:t>
            </w:r>
            <w:proofErr w:type="gramEnd"/>
            <w:r w:rsidRPr="00BA30D2">
              <w:rPr>
                <w:rFonts w:ascii="標楷體" w:eastAsia="標楷體" w:hAnsi="標楷體" w:hint="eastAsia"/>
                <w:sz w:val="26"/>
                <w:szCs w:val="26"/>
              </w:rPr>
              <w:t>1332</w:t>
            </w:r>
          </w:p>
        </w:tc>
        <w:tc>
          <w:tcPr>
            <w:tcW w:w="4820" w:type="dxa"/>
            <w:vAlign w:val="center"/>
          </w:tcPr>
          <w:p w:rsidR="00066A03" w:rsidRPr="00BA30D2" w:rsidRDefault="00066A0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Style w:val="af1"/>
                <w:rFonts w:ascii="標楷體" w:eastAsia="標楷體" w:hAnsi="標楷體"/>
              </w:rPr>
              <w:t>http://pe.nkuht.edu.tw/main.php</w:t>
            </w:r>
          </w:p>
        </w:tc>
        <w:tc>
          <w:tcPr>
            <w:tcW w:w="850" w:type="dxa"/>
          </w:tcPr>
          <w:p w:rsidR="00066A03" w:rsidRPr="00097081" w:rsidRDefault="00066A03" w:rsidP="00066A03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066A03" w:rsidRPr="00097081" w:rsidRDefault="00066A03" w:rsidP="00066A03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097081" w:rsidRPr="00097081" w:rsidTr="003A30E4">
        <w:trPr>
          <w:trHeight w:val="764"/>
        </w:trPr>
        <w:tc>
          <w:tcPr>
            <w:tcW w:w="456" w:type="dxa"/>
            <w:vMerge/>
          </w:tcPr>
          <w:p w:rsidR="00066A03" w:rsidRPr="00BA30D2" w:rsidRDefault="00066A03" w:rsidP="00066A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66A03" w:rsidRPr="00BA30D2" w:rsidRDefault="00066A0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Fonts w:ascii="標楷體" w:eastAsia="標楷體" w:hAnsi="標楷體"/>
                <w:sz w:val="26"/>
                <w:szCs w:val="26"/>
              </w:rPr>
              <w:t>勞作教育</w:t>
            </w:r>
            <w:r w:rsidRPr="00BA30D2">
              <w:rPr>
                <w:rFonts w:ascii="標楷體" w:eastAsia="標楷體" w:hAnsi="標楷體" w:hint="eastAsia"/>
                <w:sz w:val="26"/>
                <w:szCs w:val="26"/>
              </w:rPr>
              <w:t>規劃</w:t>
            </w:r>
          </w:p>
        </w:tc>
        <w:tc>
          <w:tcPr>
            <w:tcW w:w="1843" w:type="dxa"/>
            <w:vAlign w:val="center"/>
          </w:tcPr>
          <w:p w:rsidR="00066A03" w:rsidRPr="00BA30D2" w:rsidRDefault="00C6043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Fonts w:ascii="標楷體" w:eastAsia="標楷體" w:hAnsi="標楷體" w:hint="eastAsia"/>
                <w:sz w:val="26"/>
                <w:szCs w:val="26"/>
              </w:rPr>
              <w:t>1334</w:t>
            </w:r>
          </w:p>
        </w:tc>
        <w:tc>
          <w:tcPr>
            <w:tcW w:w="4820" w:type="dxa"/>
            <w:vAlign w:val="center"/>
          </w:tcPr>
          <w:p w:rsidR="00066A03" w:rsidRPr="00BA30D2" w:rsidRDefault="00066A0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Style w:val="af1"/>
                <w:rFonts w:ascii="標楷體" w:eastAsia="標楷體" w:hAnsi="標楷體"/>
              </w:rPr>
              <w:t>http://pe.nkuht.edu.tw/main.php</w:t>
            </w:r>
          </w:p>
        </w:tc>
        <w:tc>
          <w:tcPr>
            <w:tcW w:w="850" w:type="dxa"/>
          </w:tcPr>
          <w:p w:rsidR="00066A03" w:rsidRPr="00097081" w:rsidRDefault="00066A03" w:rsidP="00066A03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066A03" w:rsidRPr="00097081" w:rsidRDefault="00066A03" w:rsidP="00066A03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097081" w:rsidRPr="00097081" w:rsidTr="003A30E4">
        <w:trPr>
          <w:trHeight w:val="704"/>
        </w:trPr>
        <w:tc>
          <w:tcPr>
            <w:tcW w:w="456" w:type="dxa"/>
            <w:vMerge/>
          </w:tcPr>
          <w:p w:rsidR="00066A03" w:rsidRPr="00BA30D2" w:rsidRDefault="00066A03" w:rsidP="00066A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66A03" w:rsidRPr="00BA30D2" w:rsidRDefault="00066A0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Fonts w:ascii="標楷體" w:eastAsia="標楷體" w:hAnsi="標楷體"/>
                <w:sz w:val="26"/>
                <w:szCs w:val="26"/>
              </w:rPr>
              <w:t>師生餐廳</w:t>
            </w:r>
          </w:p>
        </w:tc>
        <w:tc>
          <w:tcPr>
            <w:tcW w:w="1843" w:type="dxa"/>
            <w:vAlign w:val="center"/>
          </w:tcPr>
          <w:p w:rsidR="00066A03" w:rsidRPr="00BA30D2" w:rsidRDefault="00C6043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Fonts w:ascii="標楷體" w:eastAsia="標楷體" w:hAnsi="標楷體" w:hint="eastAsia"/>
                <w:sz w:val="26"/>
                <w:szCs w:val="26"/>
              </w:rPr>
              <w:t>陳雅玲1341</w:t>
            </w:r>
          </w:p>
        </w:tc>
        <w:tc>
          <w:tcPr>
            <w:tcW w:w="4820" w:type="dxa"/>
            <w:vAlign w:val="center"/>
          </w:tcPr>
          <w:p w:rsidR="00066A03" w:rsidRPr="00BA30D2" w:rsidRDefault="00066A0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Style w:val="af1"/>
                <w:rFonts w:ascii="標楷體" w:eastAsia="標楷體" w:hAnsi="標楷體"/>
              </w:rPr>
              <w:t>http://pe.nkuht.edu.tw/main.php</w:t>
            </w:r>
          </w:p>
        </w:tc>
        <w:tc>
          <w:tcPr>
            <w:tcW w:w="850" w:type="dxa"/>
          </w:tcPr>
          <w:p w:rsidR="00066A03" w:rsidRPr="00097081" w:rsidRDefault="00066A03" w:rsidP="00066A03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066A03" w:rsidRPr="00097081" w:rsidRDefault="00066A03" w:rsidP="00066A03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097081" w:rsidRPr="00097081" w:rsidTr="003A30E4">
        <w:trPr>
          <w:trHeight w:val="877"/>
        </w:trPr>
        <w:tc>
          <w:tcPr>
            <w:tcW w:w="456" w:type="dxa"/>
            <w:vMerge/>
          </w:tcPr>
          <w:p w:rsidR="00066A03" w:rsidRPr="00BA30D2" w:rsidRDefault="00066A03" w:rsidP="00066A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66A03" w:rsidRPr="00BA30D2" w:rsidRDefault="00066A0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Fonts w:ascii="標楷體" w:eastAsia="標楷體" w:hAnsi="標楷體"/>
                <w:sz w:val="26"/>
                <w:szCs w:val="26"/>
              </w:rPr>
              <w:t>健康中心</w:t>
            </w:r>
          </w:p>
        </w:tc>
        <w:tc>
          <w:tcPr>
            <w:tcW w:w="1843" w:type="dxa"/>
            <w:vAlign w:val="center"/>
          </w:tcPr>
          <w:p w:rsidR="00066A03" w:rsidRPr="00BA30D2" w:rsidRDefault="00066A03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Fonts w:ascii="標楷體" w:eastAsia="標楷體" w:hAnsi="標楷體" w:hint="eastAsia"/>
                <w:sz w:val="26"/>
                <w:szCs w:val="26"/>
              </w:rPr>
              <w:t>何宛玲1343</w:t>
            </w:r>
          </w:p>
        </w:tc>
        <w:tc>
          <w:tcPr>
            <w:tcW w:w="4820" w:type="dxa"/>
            <w:vAlign w:val="center"/>
          </w:tcPr>
          <w:p w:rsidR="00066A03" w:rsidRPr="00BA30D2" w:rsidRDefault="00066A03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30D2">
              <w:rPr>
                <w:rStyle w:val="af1"/>
                <w:rFonts w:ascii="標楷體" w:eastAsia="標楷體" w:hAnsi="標楷體"/>
              </w:rPr>
              <w:t>http://pe.nkuht.edu.tw/main.php</w:t>
            </w:r>
          </w:p>
        </w:tc>
        <w:tc>
          <w:tcPr>
            <w:tcW w:w="850" w:type="dxa"/>
          </w:tcPr>
          <w:p w:rsidR="00066A03" w:rsidRPr="00097081" w:rsidRDefault="00066A03" w:rsidP="00066A03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066A03" w:rsidRPr="00097081" w:rsidRDefault="00066A03" w:rsidP="00066A03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097081" w:rsidRPr="00097081" w:rsidTr="003A30E4">
        <w:trPr>
          <w:trHeight w:val="1707"/>
        </w:trPr>
        <w:tc>
          <w:tcPr>
            <w:tcW w:w="456" w:type="dxa"/>
            <w:vMerge w:val="restart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語文中心</w:t>
            </w: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全校性</w:t>
            </w: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英語課程規劃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王昭詠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1905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國立高雄餐旅大學四技學生通識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英語抵修要點</w:t>
            </w:r>
            <w:proofErr w:type="gramEnd"/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http://languages.nkuht.edu.tw/downs/archive.php?class=101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966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ind w:rightChars="-67" w:right="-1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/>
                <w:sz w:val="26"/>
                <w:szCs w:val="26"/>
              </w:rPr>
              <w:t>線上外語</w:t>
            </w:r>
            <w:proofErr w:type="gramEnd"/>
            <w:r w:rsidRPr="00097081">
              <w:rPr>
                <w:rFonts w:ascii="標楷體" w:eastAsia="標楷體" w:hAnsi="標楷體"/>
                <w:sz w:val="26"/>
                <w:szCs w:val="26"/>
              </w:rPr>
              <w:t>學習系統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林藜蓉1904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英語線上學習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平台</w:t>
            </w:r>
          </w:p>
          <w:p w:rsidR="00097081" w:rsidRPr="00097081" w:rsidRDefault="00097081" w:rsidP="00097081">
            <w:pPr>
              <w:ind w:leftChars="44" w:left="171" w:hangingChars="27" w:hanging="6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https://easytest.nkuht.edu.tw/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561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華語文課程規劃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張涵淇1971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國立高雄餐旅大學境外生華語課程實施要點</w:t>
            </w: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http://languages.nkuht.edu.tw/downs/archive.php?class=101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555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ind w:rightChars="-67" w:right="-1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第二外語課程開設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王昭詠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1905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國立高雄餐旅大學四技學生通識第二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外語抵修要點</w:t>
            </w:r>
            <w:proofErr w:type="gramEnd"/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http://languages.nkuht.edu.tw/downs/archive.php?class=101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967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英語畢業門檻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林藜蓉1904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英語畢業門檻申請</w:t>
            </w: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http://register.nkuht.edu.tw:1111/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704"/>
        </w:trPr>
        <w:tc>
          <w:tcPr>
            <w:tcW w:w="456" w:type="dxa"/>
            <w:vMerge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5C493A" w:rsidRDefault="00097081" w:rsidP="00097081">
            <w:pPr>
              <w:ind w:rightChars="-67" w:right="-1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外語門檻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補救</w:t>
            </w:r>
          </w:p>
          <w:p w:rsidR="00097081" w:rsidRPr="00097081" w:rsidRDefault="00097081" w:rsidP="00097081">
            <w:pPr>
              <w:ind w:rightChars="-67" w:right="-1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教學</w:t>
            </w:r>
          </w:p>
        </w:tc>
        <w:tc>
          <w:tcPr>
            <w:tcW w:w="1843" w:type="dxa"/>
            <w:vAlign w:val="center"/>
          </w:tcPr>
          <w:p w:rsidR="00097081" w:rsidRPr="00097081" w:rsidRDefault="00097081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林藜蓉1904</w:t>
            </w:r>
          </w:p>
        </w:tc>
        <w:tc>
          <w:tcPr>
            <w:tcW w:w="4820" w:type="dxa"/>
            <w:vAlign w:val="center"/>
          </w:tcPr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國立高雄餐旅大學四技日間部學生英文能力檢定實施要點</w:t>
            </w:r>
          </w:p>
          <w:p w:rsidR="00097081" w:rsidRPr="00097081" w:rsidRDefault="00097081" w:rsidP="0009708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http://languages.nkuht.edu.tw/downs/archive.php?class=101</w:t>
            </w:r>
          </w:p>
        </w:tc>
        <w:tc>
          <w:tcPr>
            <w:tcW w:w="850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097081" w:rsidRPr="00097081" w:rsidRDefault="00097081" w:rsidP="000970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517"/>
        </w:trPr>
        <w:tc>
          <w:tcPr>
            <w:tcW w:w="456" w:type="dxa"/>
            <w:vMerge w:val="restart"/>
            <w:vAlign w:val="center"/>
          </w:tcPr>
          <w:p w:rsidR="006E1F16" w:rsidRPr="00097081" w:rsidRDefault="006E1F16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產學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營運總中心</w:t>
            </w:r>
          </w:p>
        </w:tc>
        <w:tc>
          <w:tcPr>
            <w:tcW w:w="1900" w:type="dxa"/>
            <w:vAlign w:val="center"/>
          </w:tcPr>
          <w:p w:rsidR="006E1F16" w:rsidRPr="00097081" w:rsidRDefault="006E1F16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推廣教育</w:t>
            </w:r>
          </w:p>
        </w:tc>
        <w:tc>
          <w:tcPr>
            <w:tcW w:w="1843" w:type="dxa"/>
            <w:vAlign w:val="center"/>
          </w:tcPr>
          <w:p w:rsidR="006E1F16" w:rsidRPr="00097081" w:rsidRDefault="006E1F16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蔡麗卿1830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推廣教育中心法規資訊</w:t>
            </w:r>
          </w:p>
          <w:p w:rsidR="006E1F16" w:rsidRPr="00097081" w:rsidRDefault="006E1F16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https:</w:t>
            </w:r>
            <w:r w:rsidR="003D65EC" w:rsidRPr="00097081">
              <w:rPr>
                <w:rStyle w:val="af1"/>
                <w:rFonts w:ascii="標楷體" w:eastAsia="標楷體" w:hAnsi="標楷體"/>
              </w:rPr>
              <w:t>//ce.nkuht.edu.tw/home_law.aspx</w:t>
            </w:r>
          </w:p>
        </w:tc>
        <w:tc>
          <w:tcPr>
            <w:tcW w:w="850" w:type="dxa"/>
          </w:tcPr>
          <w:p w:rsidR="006E1F16" w:rsidRPr="00097081" w:rsidRDefault="006E1F16" w:rsidP="006E1F1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E1F16" w:rsidRPr="00097081" w:rsidRDefault="006E1F16" w:rsidP="006E1F1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553"/>
        </w:trPr>
        <w:tc>
          <w:tcPr>
            <w:tcW w:w="456" w:type="dxa"/>
            <w:vMerge/>
          </w:tcPr>
          <w:p w:rsidR="006E1F16" w:rsidRPr="00097081" w:rsidRDefault="006E1F16" w:rsidP="006E1F1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6E1F16" w:rsidRPr="00097081" w:rsidRDefault="006E1F16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育成中心</w:t>
            </w:r>
          </w:p>
        </w:tc>
        <w:tc>
          <w:tcPr>
            <w:tcW w:w="1843" w:type="dxa"/>
            <w:vAlign w:val="center"/>
          </w:tcPr>
          <w:p w:rsidR="006E1F16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蕬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岑1426</w:t>
            </w:r>
          </w:p>
        </w:tc>
        <w:tc>
          <w:tcPr>
            <w:tcW w:w="4820" w:type="dxa"/>
            <w:vAlign w:val="center"/>
          </w:tcPr>
          <w:p w:rsidR="006E1F16" w:rsidRPr="00097081" w:rsidRDefault="006E1F16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創新育成相關表單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http://htrii.nkuht.edu.tw/downs/archive.php?class=103</w:t>
            </w:r>
          </w:p>
        </w:tc>
        <w:tc>
          <w:tcPr>
            <w:tcW w:w="850" w:type="dxa"/>
          </w:tcPr>
          <w:p w:rsidR="006E1F16" w:rsidRPr="00097081" w:rsidRDefault="006E1F16" w:rsidP="006E1F1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E1F16" w:rsidRPr="00097081" w:rsidRDefault="006E1F16" w:rsidP="006E1F1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704"/>
        </w:trPr>
        <w:tc>
          <w:tcPr>
            <w:tcW w:w="456" w:type="dxa"/>
            <w:vMerge/>
          </w:tcPr>
          <w:p w:rsidR="006E1F16" w:rsidRPr="00097081" w:rsidRDefault="006E1F16" w:rsidP="006E1F1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6E1F16" w:rsidRPr="00097081" w:rsidRDefault="006E1F16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研究中心</w:t>
            </w:r>
          </w:p>
        </w:tc>
        <w:tc>
          <w:tcPr>
            <w:tcW w:w="1843" w:type="dxa"/>
            <w:vAlign w:val="center"/>
          </w:tcPr>
          <w:p w:rsidR="006E1F16" w:rsidRPr="00097081" w:rsidRDefault="006E1F16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歐展吟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2252</w:t>
            </w:r>
          </w:p>
        </w:tc>
        <w:tc>
          <w:tcPr>
            <w:tcW w:w="4820" w:type="dxa"/>
            <w:vAlign w:val="center"/>
          </w:tcPr>
          <w:p w:rsidR="006E1F16" w:rsidRPr="00097081" w:rsidRDefault="006E1F16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實驗室相關表單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http://htrii.nkuht.edu.tw/downs/archive.php?class=104</w:t>
            </w:r>
          </w:p>
        </w:tc>
        <w:tc>
          <w:tcPr>
            <w:tcW w:w="850" w:type="dxa"/>
          </w:tcPr>
          <w:p w:rsidR="006E1F16" w:rsidRPr="00097081" w:rsidRDefault="006E1F16" w:rsidP="006E1F1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6E1F16" w:rsidRPr="00097081" w:rsidRDefault="006E1F16" w:rsidP="006E1F1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801"/>
        </w:trPr>
        <w:tc>
          <w:tcPr>
            <w:tcW w:w="456" w:type="dxa"/>
            <w:vMerge w:val="restart"/>
            <w:vAlign w:val="center"/>
          </w:tcPr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軍訓室</w:t>
            </w:r>
          </w:p>
        </w:tc>
        <w:tc>
          <w:tcPr>
            <w:tcW w:w="190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校安管理</w:t>
            </w:r>
            <w:proofErr w:type="gramEnd"/>
          </w:p>
        </w:tc>
        <w:tc>
          <w:tcPr>
            <w:tcW w:w="1843" w:type="dxa"/>
            <w:vAlign w:val="center"/>
          </w:tcPr>
          <w:p w:rsidR="003D65EC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吳勃廷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1326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校安中心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資訊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賃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居服務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春暉專案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http://military.nkuht.edu.tw/project/url.php?class=205</w:t>
            </w:r>
          </w:p>
        </w:tc>
        <w:tc>
          <w:tcPr>
            <w:tcW w:w="850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978"/>
        </w:trPr>
        <w:tc>
          <w:tcPr>
            <w:tcW w:w="456" w:type="dxa"/>
            <w:vMerge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國防教育</w:t>
            </w:r>
          </w:p>
        </w:tc>
        <w:tc>
          <w:tcPr>
            <w:tcW w:w="1843" w:type="dxa"/>
            <w:vAlign w:val="center"/>
          </w:tcPr>
          <w:p w:rsidR="003D65EC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利政平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1327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軍訓法規與SOP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國軍人才召募</w:t>
            </w:r>
          </w:p>
        </w:tc>
        <w:tc>
          <w:tcPr>
            <w:tcW w:w="850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 w:val="restart"/>
            <w:vAlign w:val="center"/>
          </w:tcPr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主計室</w:t>
            </w:r>
          </w:p>
        </w:tc>
        <w:tc>
          <w:tcPr>
            <w:tcW w:w="190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會計網路請購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系統</w:t>
            </w:r>
          </w:p>
        </w:tc>
        <w:tc>
          <w:tcPr>
            <w:tcW w:w="1843" w:type="dxa"/>
            <w:vAlign w:val="center"/>
          </w:tcPr>
          <w:p w:rsidR="003D65EC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李珮琪</w:t>
            </w:r>
            <w:r w:rsidRPr="000970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1121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會計網路請購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系統</w:t>
            </w:r>
          </w:p>
          <w:p w:rsidR="003D65EC" w:rsidRPr="00097081" w:rsidRDefault="00A63754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b/>
              </w:rPr>
              <w:t>http://203.68.1.15/APSWIS_Q/Login_L_Q.asp</w:t>
            </w:r>
          </w:p>
        </w:tc>
        <w:tc>
          <w:tcPr>
            <w:tcW w:w="850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業務講習簡報</w:t>
            </w:r>
          </w:p>
        </w:tc>
        <w:tc>
          <w:tcPr>
            <w:tcW w:w="1843" w:type="dxa"/>
            <w:vAlign w:val="center"/>
          </w:tcPr>
          <w:p w:rsidR="003D65EC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蔡雅蒂1125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bCs/>
                <w:sz w:val="26"/>
                <w:szCs w:val="26"/>
              </w:rPr>
              <w:t>經費</w:t>
            </w:r>
            <w:proofErr w:type="gramStart"/>
            <w:r w:rsidRPr="00097081">
              <w:rPr>
                <w:rFonts w:ascii="標楷體" w:eastAsia="標楷體" w:hAnsi="標楷體" w:hint="eastAsia"/>
                <w:bCs/>
                <w:sz w:val="26"/>
                <w:szCs w:val="26"/>
              </w:rPr>
              <w:t>動支結報</w:t>
            </w:r>
            <w:proofErr w:type="gramEnd"/>
            <w:r w:rsidRPr="00097081">
              <w:rPr>
                <w:rFonts w:ascii="標楷體" w:eastAsia="標楷體" w:hAnsi="標楷體" w:hint="eastAsia"/>
                <w:bCs/>
                <w:sz w:val="26"/>
                <w:szCs w:val="26"/>
              </w:rPr>
              <w:t>講習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http://acc1073.nkuht.edu.tw/talk/archive.php?class=301</w:t>
            </w:r>
          </w:p>
        </w:tc>
        <w:tc>
          <w:tcPr>
            <w:tcW w:w="850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主計法規</w:t>
            </w:r>
          </w:p>
        </w:tc>
        <w:tc>
          <w:tcPr>
            <w:tcW w:w="1843" w:type="dxa"/>
            <w:vAlign w:val="center"/>
          </w:tcPr>
          <w:p w:rsidR="003D65EC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許慧玲1122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法令規章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http://acc1073.nkuht.edu.tw/regul/news.php?class=201</w:t>
            </w:r>
          </w:p>
        </w:tc>
        <w:tc>
          <w:tcPr>
            <w:tcW w:w="850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1193"/>
        </w:trPr>
        <w:tc>
          <w:tcPr>
            <w:tcW w:w="456" w:type="dxa"/>
            <w:vMerge w:val="restart"/>
            <w:vAlign w:val="center"/>
          </w:tcPr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23B99" w:rsidRPr="00097081" w:rsidRDefault="00523B99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23B99" w:rsidRPr="00097081" w:rsidRDefault="00523B99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D65EC" w:rsidRPr="00097081" w:rsidRDefault="003D65EC" w:rsidP="00523B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</w:tc>
        <w:tc>
          <w:tcPr>
            <w:tcW w:w="190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報到退離/</w:t>
            </w:r>
            <w:r w:rsidRPr="00097081">
              <w:rPr>
                <w:rFonts w:ascii="標楷體" w:eastAsia="標楷體" w:hAnsi="標楷體"/>
                <w:sz w:val="26"/>
                <w:szCs w:val="26"/>
              </w:rPr>
              <w:t>交代移交</w:t>
            </w:r>
          </w:p>
        </w:tc>
        <w:tc>
          <w:tcPr>
            <w:tcW w:w="1843" w:type="dxa"/>
            <w:vAlign w:val="center"/>
          </w:tcPr>
          <w:p w:rsidR="003D65EC" w:rsidRPr="00097081" w:rsidRDefault="00FB0D1D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賴思妤</w:t>
            </w:r>
            <w:bookmarkStart w:id="0" w:name="_GoBack"/>
            <w:bookmarkEnd w:id="0"/>
            <w:r w:rsidR="003D65EC" w:rsidRPr="00097081"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 xml:space="preserve">新進報到相關表單 </w:t>
            </w:r>
          </w:p>
          <w:p w:rsidR="003D65EC" w:rsidRPr="00097081" w:rsidRDefault="002007CD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http://psla.nkuht.edu.tw/downs/archive.php?class=201</w:t>
            </w:r>
          </w:p>
        </w:tc>
        <w:tc>
          <w:tcPr>
            <w:tcW w:w="850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3106"/>
        </w:trPr>
        <w:tc>
          <w:tcPr>
            <w:tcW w:w="456" w:type="dxa"/>
            <w:vMerge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聘約/契約書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D65EC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杜碧文1110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教育人員任用條例及其施行細則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大學聘任專業技術人員擔任教學辦法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大學研究人員聘任辦法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專科以上學校兼任教師聘任辦法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國立高雄餐旅大學校務基金教學研究工作人員進用管理辦法</w:t>
            </w:r>
          </w:p>
          <w:p w:rsidR="003D65EC" w:rsidRPr="00097081" w:rsidRDefault="002007CD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http://psla.nkuht.edu.tw/regul/news.php?Sn=732</w:t>
            </w:r>
          </w:p>
        </w:tc>
        <w:tc>
          <w:tcPr>
            <w:tcW w:w="850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3504"/>
        </w:trPr>
        <w:tc>
          <w:tcPr>
            <w:tcW w:w="456" w:type="dxa"/>
            <w:vMerge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健保</w:t>
            </w:r>
          </w:p>
        </w:tc>
        <w:tc>
          <w:tcPr>
            <w:tcW w:w="1843" w:type="dxa"/>
            <w:vAlign w:val="center"/>
          </w:tcPr>
          <w:p w:rsidR="003D65EC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侯瓊如1113</w:t>
            </w:r>
          </w:p>
          <w:p w:rsidR="003D65EC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陳青慧1116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加退保作業</w:t>
            </w:r>
          </w:p>
          <w:p w:rsidR="003D65EC" w:rsidRPr="00097081" w:rsidRDefault="003D65EC" w:rsidP="00671E7F">
            <w:pPr>
              <w:jc w:val="both"/>
              <w:rPr>
                <w:rStyle w:val="af1"/>
                <w:rFonts w:ascii="標楷體" w:eastAsia="標楷體" w:hAnsi="標楷體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http://www.bot.com.tw/gessi/catagory/pages/catagory_page1.aspx</w:t>
            </w:r>
          </w:p>
          <w:p w:rsidR="003D65EC" w:rsidRPr="00097081" w:rsidRDefault="003D65EC" w:rsidP="00671E7F">
            <w:pPr>
              <w:jc w:val="both"/>
              <w:rPr>
                <w:rStyle w:val="af1"/>
                <w:rFonts w:ascii="標楷體" w:eastAsia="標楷體" w:hAnsi="標楷體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http://www.bli.gov.tw/sub.aspx?a=EkgQBi3f%2Fu0%3D</w:t>
            </w:r>
          </w:p>
          <w:p w:rsidR="003D65EC" w:rsidRPr="00097081" w:rsidRDefault="003D65EC" w:rsidP="00671E7F">
            <w:pPr>
              <w:jc w:val="both"/>
              <w:rPr>
                <w:rStyle w:val="af1"/>
                <w:rFonts w:ascii="標楷體" w:eastAsia="標楷體" w:hAnsi="標楷體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http://www.bli.gov.tw/sub.aspx?a=ypcoSYa3mDA%3D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http://law.moj.gov.tw/LawClass/LawAll.aspx?PCode=L0060001</w:t>
            </w:r>
          </w:p>
        </w:tc>
        <w:tc>
          <w:tcPr>
            <w:tcW w:w="850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到退勤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請假系統</w:t>
            </w:r>
          </w:p>
        </w:tc>
        <w:tc>
          <w:tcPr>
            <w:tcW w:w="1843" w:type="dxa"/>
            <w:vAlign w:val="center"/>
          </w:tcPr>
          <w:p w:rsidR="003D65EC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林意嵐1117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教師請假規則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 xml:space="preserve">教育人員留職停薪辦法 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臺灣地區公務員及特定身分人員進入大陸地區許可辦法</w:t>
            </w:r>
          </w:p>
          <w:p w:rsidR="002007CD" w:rsidRPr="00097081" w:rsidRDefault="003D65EC" w:rsidP="00671E7F">
            <w:pPr>
              <w:tabs>
                <w:tab w:val="left" w:pos="14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國立高雄餐旅大學國內出差及加班管制要點</w:t>
            </w:r>
            <w:r w:rsidR="002007CD" w:rsidRPr="00097081">
              <w:rPr>
                <w:rStyle w:val="af1"/>
                <w:rFonts w:ascii="標楷體" w:eastAsia="標楷體" w:hAnsi="標楷體"/>
              </w:rPr>
              <w:t>http://psla.nkuht.edu.tw/regul/news.php?Sn=740</w:t>
            </w:r>
          </w:p>
        </w:tc>
        <w:tc>
          <w:tcPr>
            <w:tcW w:w="850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升等機制</w:t>
            </w:r>
          </w:p>
        </w:tc>
        <w:tc>
          <w:tcPr>
            <w:tcW w:w="1843" w:type="dxa"/>
            <w:vAlign w:val="center"/>
          </w:tcPr>
          <w:p w:rsidR="003D65EC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杜碧文1110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國立高雄餐旅大學教師聘任及升等審查辦法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國立高雄餐旅大學專業技術人員聘任及升等審查辦法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國立高雄餐旅大學教師教學實務暨技術應用升等辦法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國立高雄餐旅大學教師教學服務成績考核辦法</w:t>
            </w:r>
          </w:p>
          <w:p w:rsidR="003D65EC" w:rsidRPr="00097081" w:rsidRDefault="002007CD" w:rsidP="00671E7F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http://psla.nkuht.edu.tw/regul/archive.php?class=104</w:t>
            </w:r>
          </w:p>
        </w:tc>
        <w:tc>
          <w:tcPr>
            <w:tcW w:w="850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教師評鑑</w:t>
            </w:r>
          </w:p>
        </w:tc>
        <w:tc>
          <w:tcPr>
            <w:tcW w:w="1843" w:type="dxa"/>
            <w:vAlign w:val="center"/>
          </w:tcPr>
          <w:p w:rsidR="003D65EC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侯瓊如1113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國立高雄餐旅大學教師評鑑辦法</w:t>
            </w:r>
          </w:p>
          <w:p w:rsidR="005D34F7" w:rsidRPr="00097081" w:rsidRDefault="005D34F7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http://psla.nkuht.edu.tw/regul/archive.php?class=104</w:t>
            </w:r>
          </w:p>
        </w:tc>
        <w:tc>
          <w:tcPr>
            <w:tcW w:w="850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3A30E4">
        <w:trPr>
          <w:trHeight w:val="460"/>
        </w:trPr>
        <w:tc>
          <w:tcPr>
            <w:tcW w:w="456" w:type="dxa"/>
            <w:vMerge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學術倫理</w:t>
            </w:r>
          </w:p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教師案件審理</w:t>
            </w:r>
          </w:p>
        </w:tc>
        <w:tc>
          <w:tcPr>
            <w:tcW w:w="1843" w:type="dxa"/>
            <w:vAlign w:val="center"/>
          </w:tcPr>
          <w:p w:rsidR="003D65EC" w:rsidRPr="00097081" w:rsidRDefault="003D65EC" w:rsidP="003A30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李采</w:t>
            </w:r>
            <w:proofErr w:type="gramStart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蔆</w:t>
            </w:r>
            <w:proofErr w:type="gramEnd"/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1112</w:t>
            </w:r>
          </w:p>
        </w:tc>
        <w:tc>
          <w:tcPr>
            <w:tcW w:w="4820" w:type="dxa"/>
            <w:vAlign w:val="center"/>
          </w:tcPr>
          <w:p w:rsidR="003D65EC" w:rsidRPr="00097081" w:rsidRDefault="003D65EC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國立高雄餐旅大學教師違反學術倫理案件審議辦法</w:t>
            </w:r>
          </w:p>
          <w:p w:rsidR="003D65EC" w:rsidRPr="00097081" w:rsidRDefault="005D34F7" w:rsidP="00671E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Style w:val="af1"/>
                <w:rFonts w:ascii="標楷體" w:eastAsia="標楷體" w:hAnsi="標楷體"/>
              </w:rPr>
              <w:t>http://psla.nkuht.edu.tw/regul/archive.php?class=104</w:t>
            </w:r>
          </w:p>
        </w:tc>
        <w:tc>
          <w:tcPr>
            <w:tcW w:w="850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D65EC" w:rsidRPr="00097081" w:rsidRDefault="003D65EC" w:rsidP="003D65E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01" w:tblpY="102"/>
        <w:tblW w:w="10627" w:type="dxa"/>
        <w:tblLook w:val="04A0" w:firstRow="1" w:lastRow="0" w:firstColumn="1" w:lastColumn="0" w:noHBand="0" w:noVBand="1"/>
      </w:tblPr>
      <w:tblGrid>
        <w:gridCol w:w="1689"/>
        <w:gridCol w:w="1769"/>
        <w:gridCol w:w="2309"/>
        <w:gridCol w:w="2021"/>
        <w:gridCol w:w="2839"/>
      </w:tblGrid>
      <w:tr w:rsidR="00097081" w:rsidRPr="00097081" w:rsidTr="00DA7CBC">
        <w:trPr>
          <w:trHeight w:val="711"/>
        </w:trPr>
        <w:tc>
          <w:tcPr>
            <w:tcW w:w="1689" w:type="dxa"/>
          </w:tcPr>
          <w:p w:rsidR="00BE2D79" w:rsidRPr="00097081" w:rsidRDefault="00BE2D79" w:rsidP="002B0DA4">
            <w:pPr>
              <w:ind w:rightChars="-46" w:right="-11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新進</w:t>
            </w:r>
            <w:r w:rsidR="006D2B9B" w:rsidRPr="00097081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1769" w:type="dxa"/>
          </w:tcPr>
          <w:p w:rsidR="00BE2D79" w:rsidRPr="00097081" w:rsidRDefault="009565BA" w:rsidP="002B0DA4">
            <w:pPr>
              <w:ind w:rightChars="-76" w:right="-18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指</w:t>
            </w:r>
            <w:r w:rsidR="00922D15" w:rsidRPr="00097081">
              <w:rPr>
                <w:rFonts w:ascii="標楷體" w:eastAsia="標楷體" w:hAnsi="標楷體" w:hint="eastAsia"/>
                <w:sz w:val="26"/>
                <w:szCs w:val="26"/>
              </w:rPr>
              <w:t>導</w:t>
            </w: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="00BE2D79" w:rsidRPr="00097081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2309" w:type="dxa"/>
          </w:tcPr>
          <w:p w:rsidR="00BE2D79" w:rsidRPr="00097081" w:rsidRDefault="00BE2D79" w:rsidP="009565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單位主管簽章</w:t>
            </w:r>
          </w:p>
        </w:tc>
        <w:tc>
          <w:tcPr>
            <w:tcW w:w="2021" w:type="dxa"/>
          </w:tcPr>
          <w:p w:rsidR="00BE2D79" w:rsidRPr="00097081" w:rsidRDefault="00BE2D79" w:rsidP="009565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人事室簽章</w:t>
            </w:r>
          </w:p>
        </w:tc>
        <w:tc>
          <w:tcPr>
            <w:tcW w:w="2839" w:type="dxa"/>
          </w:tcPr>
          <w:p w:rsidR="00BE2D79" w:rsidRPr="00097081" w:rsidRDefault="00BE2D79" w:rsidP="009565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097081" w:rsidRPr="00097081" w:rsidTr="00DA7CBC">
        <w:trPr>
          <w:trHeight w:val="1447"/>
        </w:trPr>
        <w:tc>
          <w:tcPr>
            <w:tcW w:w="1689" w:type="dxa"/>
            <w:vMerge w:val="restart"/>
          </w:tcPr>
          <w:p w:rsidR="006D2B9B" w:rsidRPr="00097081" w:rsidRDefault="006D2B9B" w:rsidP="00BE2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9" w:type="dxa"/>
            <w:vMerge w:val="restart"/>
          </w:tcPr>
          <w:p w:rsidR="006D2B9B" w:rsidRPr="00097081" w:rsidRDefault="006D2B9B" w:rsidP="00BE2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9" w:type="dxa"/>
          </w:tcPr>
          <w:p w:rsidR="006D2B9B" w:rsidRPr="00097081" w:rsidRDefault="006D2B9B" w:rsidP="006D2B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系所科學程中心</w:t>
            </w:r>
          </w:p>
          <w:p w:rsidR="006D2B9B" w:rsidRPr="00097081" w:rsidRDefault="006D2B9B" w:rsidP="006D2B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 w:hint="eastAsia"/>
                <w:sz w:val="26"/>
                <w:szCs w:val="26"/>
              </w:rPr>
              <w:t>二級主管</w:t>
            </w:r>
          </w:p>
          <w:p w:rsidR="006D2B9B" w:rsidRPr="00097081" w:rsidRDefault="006D2B9B" w:rsidP="00BE2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1" w:type="dxa"/>
            <w:vMerge w:val="restart"/>
          </w:tcPr>
          <w:p w:rsidR="006D2B9B" w:rsidRPr="00097081" w:rsidRDefault="006D2B9B" w:rsidP="00BE2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9" w:type="dxa"/>
            <w:vMerge w:val="restart"/>
          </w:tcPr>
          <w:p w:rsidR="006D2B9B" w:rsidRPr="00097081" w:rsidRDefault="006D2B9B" w:rsidP="00BE2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7081" w:rsidRPr="00097081" w:rsidTr="00DA7CBC">
        <w:trPr>
          <w:trHeight w:val="1621"/>
        </w:trPr>
        <w:tc>
          <w:tcPr>
            <w:tcW w:w="1689" w:type="dxa"/>
            <w:vMerge/>
          </w:tcPr>
          <w:p w:rsidR="006D2B9B" w:rsidRPr="00097081" w:rsidRDefault="006D2B9B" w:rsidP="00BE2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9" w:type="dxa"/>
            <w:vMerge/>
          </w:tcPr>
          <w:p w:rsidR="006D2B9B" w:rsidRPr="00097081" w:rsidRDefault="006D2B9B" w:rsidP="00BE2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9" w:type="dxa"/>
          </w:tcPr>
          <w:p w:rsidR="006D2B9B" w:rsidRPr="00097081" w:rsidRDefault="006D2B9B" w:rsidP="006D2B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學院、共教會</w:t>
            </w:r>
          </w:p>
          <w:p w:rsidR="006D2B9B" w:rsidRPr="00097081" w:rsidRDefault="006D2B9B" w:rsidP="006D2B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97081">
              <w:rPr>
                <w:rFonts w:ascii="標楷體" w:eastAsia="標楷體" w:hAnsi="標楷體"/>
                <w:sz w:val="26"/>
                <w:szCs w:val="26"/>
              </w:rPr>
              <w:t>一級主管</w:t>
            </w:r>
          </w:p>
        </w:tc>
        <w:tc>
          <w:tcPr>
            <w:tcW w:w="2021" w:type="dxa"/>
            <w:vMerge/>
          </w:tcPr>
          <w:p w:rsidR="006D2B9B" w:rsidRPr="00097081" w:rsidRDefault="006D2B9B" w:rsidP="00BE2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6D2B9B" w:rsidRPr="00097081" w:rsidRDefault="006D2B9B" w:rsidP="00BE2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3316D" w:rsidRPr="00097081" w:rsidRDefault="00BE2D79">
      <w:pPr>
        <w:rPr>
          <w:rFonts w:ascii="標楷體" w:eastAsia="標楷體" w:hAnsi="標楷體"/>
          <w:sz w:val="26"/>
          <w:szCs w:val="26"/>
        </w:rPr>
      </w:pPr>
      <w:r w:rsidRPr="00097081">
        <w:rPr>
          <w:rFonts w:ascii="標楷體" w:eastAsia="標楷體" w:hAnsi="標楷體" w:hint="eastAsia"/>
          <w:sz w:val="26"/>
          <w:szCs w:val="26"/>
        </w:rPr>
        <w:t xml:space="preserve">                       </w:t>
      </w:r>
    </w:p>
    <w:p w:rsidR="00BE2D79" w:rsidRPr="00097081" w:rsidRDefault="00BE2D79">
      <w:pPr>
        <w:rPr>
          <w:rFonts w:ascii="標楷體" w:eastAsia="標楷體" w:hAnsi="標楷體"/>
          <w:sz w:val="26"/>
          <w:szCs w:val="26"/>
        </w:rPr>
      </w:pPr>
    </w:p>
    <w:sectPr w:rsidR="00BE2D79" w:rsidRPr="00097081" w:rsidSect="006D2B9B">
      <w:pgSz w:w="11906" w:h="16838"/>
      <w:pgMar w:top="1440" w:right="56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72" w:rsidRDefault="00D91472" w:rsidP="009338D9">
      <w:r>
        <w:separator/>
      </w:r>
    </w:p>
  </w:endnote>
  <w:endnote w:type="continuationSeparator" w:id="0">
    <w:p w:rsidR="00D91472" w:rsidRDefault="00D91472" w:rsidP="0093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72" w:rsidRDefault="00D91472" w:rsidP="009338D9">
      <w:r>
        <w:separator/>
      </w:r>
    </w:p>
  </w:footnote>
  <w:footnote w:type="continuationSeparator" w:id="0">
    <w:p w:rsidR="00D91472" w:rsidRDefault="00D91472" w:rsidP="0093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44B"/>
    <w:multiLevelType w:val="hybridMultilevel"/>
    <w:tmpl w:val="F860117E"/>
    <w:lvl w:ilvl="0" w:tplc="15B29B1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6D"/>
    <w:rsid w:val="00053D46"/>
    <w:rsid w:val="000639C7"/>
    <w:rsid w:val="00066A03"/>
    <w:rsid w:val="00097081"/>
    <w:rsid w:val="000C1A38"/>
    <w:rsid w:val="000C2B3A"/>
    <w:rsid w:val="000E12F2"/>
    <w:rsid w:val="001154F3"/>
    <w:rsid w:val="001177BC"/>
    <w:rsid w:val="001233DF"/>
    <w:rsid w:val="001305FD"/>
    <w:rsid w:val="00180D66"/>
    <w:rsid w:val="00187AEC"/>
    <w:rsid w:val="00195938"/>
    <w:rsid w:val="001E7A0C"/>
    <w:rsid w:val="002007CD"/>
    <w:rsid w:val="00220828"/>
    <w:rsid w:val="002455F6"/>
    <w:rsid w:val="00247E02"/>
    <w:rsid w:val="0025163B"/>
    <w:rsid w:val="0026107D"/>
    <w:rsid w:val="002A1B71"/>
    <w:rsid w:val="002B0DA4"/>
    <w:rsid w:val="003210E7"/>
    <w:rsid w:val="00334097"/>
    <w:rsid w:val="00345E33"/>
    <w:rsid w:val="00391E8E"/>
    <w:rsid w:val="003A30E4"/>
    <w:rsid w:val="003D65EC"/>
    <w:rsid w:val="00414FAA"/>
    <w:rsid w:val="0047713B"/>
    <w:rsid w:val="004C0799"/>
    <w:rsid w:val="004C09D4"/>
    <w:rsid w:val="004E07E5"/>
    <w:rsid w:val="004E368C"/>
    <w:rsid w:val="004E48A7"/>
    <w:rsid w:val="00523B99"/>
    <w:rsid w:val="005514B0"/>
    <w:rsid w:val="00552F8F"/>
    <w:rsid w:val="0056685B"/>
    <w:rsid w:val="005746B2"/>
    <w:rsid w:val="00583D28"/>
    <w:rsid w:val="005C493A"/>
    <w:rsid w:val="005D1888"/>
    <w:rsid w:val="005D34F7"/>
    <w:rsid w:val="006660C6"/>
    <w:rsid w:val="00671E7F"/>
    <w:rsid w:val="006859EF"/>
    <w:rsid w:val="006D2B9B"/>
    <w:rsid w:val="006E1F16"/>
    <w:rsid w:val="006F7EB8"/>
    <w:rsid w:val="00702E13"/>
    <w:rsid w:val="007268F9"/>
    <w:rsid w:val="00741766"/>
    <w:rsid w:val="00743969"/>
    <w:rsid w:val="00766860"/>
    <w:rsid w:val="00780767"/>
    <w:rsid w:val="007963A0"/>
    <w:rsid w:val="007976D7"/>
    <w:rsid w:val="007B6A9E"/>
    <w:rsid w:val="007D1CFE"/>
    <w:rsid w:val="007E0F2B"/>
    <w:rsid w:val="007E25DC"/>
    <w:rsid w:val="007E630D"/>
    <w:rsid w:val="00807084"/>
    <w:rsid w:val="008248A0"/>
    <w:rsid w:val="008477A6"/>
    <w:rsid w:val="00847B2F"/>
    <w:rsid w:val="00861C03"/>
    <w:rsid w:val="00867076"/>
    <w:rsid w:val="00870B3F"/>
    <w:rsid w:val="008738A9"/>
    <w:rsid w:val="008A36FA"/>
    <w:rsid w:val="008F711F"/>
    <w:rsid w:val="00922D15"/>
    <w:rsid w:val="009338D9"/>
    <w:rsid w:val="009565BA"/>
    <w:rsid w:val="00986B65"/>
    <w:rsid w:val="00A31CF3"/>
    <w:rsid w:val="00A3316D"/>
    <w:rsid w:val="00A560E7"/>
    <w:rsid w:val="00A63754"/>
    <w:rsid w:val="00A858BA"/>
    <w:rsid w:val="00A92904"/>
    <w:rsid w:val="00B1318E"/>
    <w:rsid w:val="00B20B4F"/>
    <w:rsid w:val="00B47390"/>
    <w:rsid w:val="00B67896"/>
    <w:rsid w:val="00BA30D2"/>
    <w:rsid w:val="00BD5A06"/>
    <w:rsid w:val="00BE2D79"/>
    <w:rsid w:val="00BE6ADC"/>
    <w:rsid w:val="00C0255E"/>
    <w:rsid w:val="00C447E8"/>
    <w:rsid w:val="00C60431"/>
    <w:rsid w:val="00C61C13"/>
    <w:rsid w:val="00C82545"/>
    <w:rsid w:val="00CD562E"/>
    <w:rsid w:val="00D102A7"/>
    <w:rsid w:val="00D32935"/>
    <w:rsid w:val="00D34275"/>
    <w:rsid w:val="00D43ADE"/>
    <w:rsid w:val="00D76D5E"/>
    <w:rsid w:val="00D84B22"/>
    <w:rsid w:val="00D91472"/>
    <w:rsid w:val="00DA7CBC"/>
    <w:rsid w:val="00DD042E"/>
    <w:rsid w:val="00DD4165"/>
    <w:rsid w:val="00DD4652"/>
    <w:rsid w:val="00E2492F"/>
    <w:rsid w:val="00E41376"/>
    <w:rsid w:val="00E55D0D"/>
    <w:rsid w:val="00E70094"/>
    <w:rsid w:val="00E81C0B"/>
    <w:rsid w:val="00E949E7"/>
    <w:rsid w:val="00EA170F"/>
    <w:rsid w:val="00EB12BD"/>
    <w:rsid w:val="00EE1A63"/>
    <w:rsid w:val="00F00AC5"/>
    <w:rsid w:val="00F1321E"/>
    <w:rsid w:val="00F308DB"/>
    <w:rsid w:val="00F5171F"/>
    <w:rsid w:val="00F526FA"/>
    <w:rsid w:val="00F81D5A"/>
    <w:rsid w:val="00F835AB"/>
    <w:rsid w:val="00F84864"/>
    <w:rsid w:val="00FB0D1D"/>
    <w:rsid w:val="00FB7BB3"/>
    <w:rsid w:val="00FF390E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3DE73"/>
  <w15:docId w15:val="{BCD9C6E4-6907-4713-B6F0-2622E121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2D79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2D79"/>
  </w:style>
  <w:style w:type="paragraph" w:styleId="a6">
    <w:name w:val="Closing"/>
    <w:basedOn w:val="a"/>
    <w:link w:val="a7"/>
    <w:uiPriority w:val="99"/>
    <w:unhideWhenUsed/>
    <w:rsid w:val="00BE2D79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2D79"/>
  </w:style>
  <w:style w:type="character" w:styleId="a8">
    <w:name w:val="Hyperlink"/>
    <w:basedOn w:val="a0"/>
    <w:uiPriority w:val="99"/>
    <w:unhideWhenUsed/>
    <w:rsid w:val="00BD5A0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338D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3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338D9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E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E7A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D1C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7D1CFE"/>
    <w:pPr>
      <w:ind w:leftChars="200" w:left="480"/>
    </w:pPr>
  </w:style>
  <w:style w:type="paragraph" w:styleId="af0">
    <w:name w:val="No Spacing"/>
    <w:uiPriority w:val="1"/>
    <w:qFormat/>
    <w:rsid w:val="007963A0"/>
  </w:style>
  <w:style w:type="character" w:styleId="af1">
    <w:name w:val="Strong"/>
    <w:basedOn w:val="a0"/>
    <w:uiPriority w:val="22"/>
    <w:qFormat/>
    <w:rsid w:val="007963A0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7268F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268F9"/>
  </w:style>
  <w:style w:type="character" w:customStyle="1" w:styleId="af4">
    <w:name w:val="註解文字 字元"/>
    <w:basedOn w:val="a0"/>
    <w:link w:val="af3"/>
    <w:uiPriority w:val="99"/>
    <w:semiHidden/>
    <w:rsid w:val="007268F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68F9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7268F9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F81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297">
                  <w:marLeft w:val="3870"/>
                  <w:marRight w:val="18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retary.nkuht.edu.tw/app/super_pages.php?ID=downs1" TargetMode="External"/><Relationship Id="rId13" Type="http://schemas.openxmlformats.org/officeDocument/2006/relationships/hyperlink" Target="http://student.nkuht.edu.tw/downs7/super_pages.php?ID=down1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dent.nkuht.edu.tw/downs7/super_pages.php?ID=down1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du.law.moe.gov.tw/LawContent.aspx?id=FL0513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.nkuht.edu.tw/downs7/super_pages.php?ID=down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.nkuht.edu.tw/downs7/super_pages.php?ID=down101" TargetMode="External"/><Relationship Id="rId10" Type="http://schemas.openxmlformats.org/officeDocument/2006/relationships/hyperlink" Target="http://student.nkuht.edu.tw/downs7/super_pages.php?ID=down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.nkuht.edu.tw/downs7/super_pages.php?ID=down101" TargetMode="External"/><Relationship Id="rId14" Type="http://schemas.openxmlformats.org/officeDocument/2006/relationships/hyperlink" Target="http://student.nkuht.edu.tw/downs7/super_pages.php?ID=down1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E4A7-BBEA-483A-8514-D8E6092A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人事室陳美瑜</dc:creator>
  <cp:keywords/>
  <dc:description/>
  <cp:lastModifiedBy>賴 思妤</cp:lastModifiedBy>
  <cp:revision>5</cp:revision>
  <cp:lastPrinted>2018-01-23T05:19:00Z</cp:lastPrinted>
  <dcterms:created xsi:type="dcterms:W3CDTF">2019-01-30T13:59:00Z</dcterms:created>
  <dcterms:modified xsi:type="dcterms:W3CDTF">2019-02-08T13:31:00Z</dcterms:modified>
</cp:coreProperties>
</file>